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367C" w14:textId="6449AD23" w:rsidR="008E3696" w:rsidRPr="009611EF" w:rsidRDefault="007E3526" w:rsidP="009B59BE">
      <w:pPr>
        <w:ind w:left="-567" w:right="-851"/>
        <w:jc w:val="center"/>
        <w:rPr>
          <w:rFonts w:ascii="Calibri Light" w:hAnsi="Calibri Light" w:cs="Calibri Light"/>
        </w:rPr>
      </w:pPr>
      <w:bookmarkStart w:id="0" w:name="_GoBack"/>
      <w:bookmarkEnd w:id="0"/>
      <w:r w:rsidRPr="009611EF">
        <w:rPr>
          <w:rFonts w:ascii="Calibri Light" w:hAnsi="Calibri Light" w:cs="Calibri Light"/>
          <w:b/>
        </w:rPr>
        <w:t xml:space="preserve">Grille d’observation </w:t>
      </w:r>
      <w:r w:rsidR="002D07B4">
        <w:rPr>
          <w:rFonts w:ascii="Calibri Light" w:hAnsi="Calibri Light" w:cs="Calibri Light"/>
          <w:b/>
        </w:rPr>
        <w:t xml:space="preserve">ou d’autoévaluation </w:t>
      </w:r>
      <w:r w:rsidRPr="009611EF">
        <w:rPr>
          <w:rFonts w:ascii="Calibri Light" w:hAnsi="Calibri Light" w:cs="Calibri Light"/>
          <w:b/>
        </w:rPr>
        <w:t>de l’enseign</w:t>
      </w:r>
      <w:r w:rsidR="003665A1">
        <w:rPr>
          <w:rFonts w:ascii="Calibri Light" w:hAnsi="Calibri Light" w:cs="Calibri Light"/>
          <w:b/>
        </w:rPr>
        <w:t>eme</w:t>
      </w:r>
      <w:r w:rsidRPr="009611EF">
        <w:rPr>
          <w:rFonts w:ascii="Calibri Light" w:hAnsi="Calibri Light" w:cs="Calibri Light"/>
          <w:b/>
        </w:rPr>
        <w:t>nt</w:t>
      </w:r>
      <w:r w:rsidR="002108C2">
        <w:rPr>
          <w:rFonts w:ascii="Calibri Light" w:hAnsi="Calibri Light" w:cs="Calibri Light"/>
          <w:b/>
        </w:rPr>
        <w:t xml:space="preserve"> - Filles-garçons -</w:t>
      </w:r>
    </w:p>
    <w:p w14:paraId="67CB131A" w14:textId="4B94BA1B" w:rsidR="00FE28B7" w:rsidRPr="009611EF" w:rsidRDefault="00AC76C6" w:rsidP="009B59BE">
      <w:pPr>
        <w:ind w:left="-567" w:right="-851"/>
        <w:jc w:val="center"/>
        <w:rPr>
          <w:rFonts w:ascii="Calibri Light" w:hAnsi="Calibri Light" w:cs="Calibri Light"/>
          <w:b/>
        </w:rPr>
      </w:pPr>
      <w:r w:rsidRPr="009611EF">
        <w:rPr>
          <w:rFonts w:ascii="Calibri Light" w:hAnsi="Calibri Light" w:cs="Calibri Light"/>
          <w:b/>
        </w:rPr>
        <w:t xml:space="preserve">Séance de </w:t>
      </w:r>
      <w:r w:rsidR="00E33B04">
        <w:rPr>
          <w:rFonts w:ascii="Calibri Light" w:hAnsi="Calibri Light" w:cs="Calibri Light"/>
          <w:b/>
        </w:rPr>
        <w:t>français</w:t>
      </w:r>
    </w:p>
    <w:p w14:paraId="4342142A" w14:textId="77777777" w:rsidR="00840D90" w:rsidRPr="009608DF" w:rsidRDefault="00840D90" w:rsidP="00840D90">
      <w:pPr>
        <w:spacing w:before="100" w:beforeAutospacing="1" w:after="100" w:afterAutospacing="1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>L’objectif est d’observer l’éventuelle présence de stéréotypes dans une séance d’enseignement.</w:t>
      </w:r>
    </w:p>
    <w:p w14:paraId="77AB0A76" w14:textId="2D6FE361" w:rsidR="000705BA" w:rsidRPr="009608DF" w:rsidRDefault="001D156A" w:rsidP="000837F8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>L</w:t>
      </w: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’observation générale de l’enseignement est </w:t>
      </w:r>
      <w:r w:rsidR="00415701">
        <w:rPr>
          <w:rFonts w:asciiTheme="majorHAnsi" w:eastAsia="Times New Roman" w:hAnsiTheme="majorHAnsi" w:cstheme="majorHAnsi"/>
          <w:sz w:val="24"/>
          <w:szCs w:val="24"/>
          <w:lang w:eastAsia="fr-FR"/>
        </w:rPr>
        <w:t>divisée</w:t>
      </w:r>
      <w:r w:rsidR="00415701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en </w:t>
      </w:r>
      <w:r w:rsidR="000705BA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sept</w:t>
      </w: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parties : </w:t>
      </w:r>
    </w:p>
    <w:p w14:paraId="34BF3295" w14:textId="26EC88C1" w:rsidR="000705BA" w:rsidRPr="009608DF" w:rsidRDefault="000705BA" w:rsidP="000705B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Le plan de classe</w:t>
      </w:r>
    </w:p>
    <w:p w14:paraId="5B470F01" w14:textId="43295AF5" w:rsidR="000705BA" w:rsidRPr="009608DF" w:rsidRDefault="000705BA" w:rsidP="000705B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La parole des élèves</w:t>
      </w:r>
    </w:p>
    <w:p w14:paraId="2493458B" w14:textId="4AB5B6B1" w:rsidR="00157BB3" w:rsidRPr="009608DF" w:rsidRDefault="00157BB3" w:rsidP="000705B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Les passages au tableau</w:t>
      </w:r>
    </w:p>
    <w:p w14:paraId="382E9020" w14:textId="173CF6A5" w:rsidR="00157BB3" w:rsidRPr="009608DF" w:rsidRDefault="00157BB3" w:rsidP="000705B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L’organisation du travail</w:t>
      </w:r>
      <w:r w:rsidR="00D82641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 : cas des travaux de groupes</w:t>
      </w:r>
    </w:p>
    <w:p w14:paraId="5728D2AE" w14:textId="79B8064E" w:rsidR="00157BB3" w:rsidRPr="009608DF" w:rsidRDefault="00157BB3" w:rsidP="000705B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Les interventions individualisées auprès des élèves</w:t>
      </w:r>
    </w:p>
    <w:p w14:paraId="23D6E7AE" w14:textId="16DE0E61" w:rsidR="00157BB3" w:rsidRPr="009608DF" w:rsidRDefault="00157BB3" w:rsidP="000705BA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Le choix des exercices</w:t>
      </w:r>
      <w:r w:rsidR="00D82641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proposés aux </w:t>
      </w:r>
      <w:r w:rsidR="00ED18B8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élève</w:t>
      </w:r>
      <w:r w:rsidR="00D82641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s</w:t>
      </w:r>
    </w:p>
    <w:p w14:paraId="0171F4D2" w14:textId="1CD4DB13" w:rsidR="00157BB3" w:rsidRPr="009608DF" w:rsidRDefault="00157BB3" w:rsidP="00157BB3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Les affichages dans la classe, les documents utilisés durant la séance (textes et images)</w:t>
      </w:r>
    </w:p>
    <w:p w14:paraId="4B3E8823" w14:textId="73B4D32F" w:rsidR="00CE6CD5" w:rsidRPr="009608DF" w:rsidRDefault="00CE6CD5" w:rsidP="00CE6CD5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En fin de document, une dernière partie </w:t>
      </w:r>
      <w:r w:rsidR="004F69B2">
        <w:rPr>
          <w:rFonts w:ascii="Calibri Light" w:eastAsia="Times New Roman" w:hAnsi="Calibri Light" w:cs="Calibri Light"/>
          <w:sz w:val="24"/>
          <w:szCs w:val="24"/>
          <w:lang w:eastAsia="fr-FR"/>
        </w:rPr>
        <w:t>apporte</w:t>
      </w:r>
      <w:r w:rsidR="004F69B2"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quelques </w:t>
      </w:r>
      <w:r w:rsidR="004F69B2">
        <w:rPr>
          <w:rFonts w:ascii="Calibri Light" w:eastAsia="Times New Roman" w:hAnsi="Calibri Light" w:cs="Calibri Light"/>
          <w:sz w:val="24"/>
          <w:szCs w:val="24"/>
          <w:lang w:eastAsia="fr-FR"/>
        </w:rPr>
        <w:t>précisions</w:t>
      </w:r>
      <w:r w:rsidR="004F69B2"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sur les stéréotypes, qui peuvent guider et faciliter les observations. </w:t>
      </w:r>
    </w:p>
    <w:p w14:paraId="6A29841E" w14:textId="282F11F0" w:rsidR="000837F8" w:rsidRDefault="000837F8" w:rsidP="000837F8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fr-FR"/>
        </w:rPr>
      </w:pP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Pour objectiver les constats, il est proposé de </w:t>
      </w:r>
      <w:r w:rsidR="00E27BA6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recueillir des informations quantitatives</w:t>
      </w: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(utilisation de bâtons pendant l’observation pour compter, mesurer le temps, etc.)</w:t>
      </w:r>
      <w:r w:rsidR="00E27BA6"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et/ou d’apporter des commentaires</w:t>
      </w:r>
      <w:r w:rsidRPr="009608DF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  <w:r w:rsidRPr="00BC1C89">
        <w:rPr>
          <w:rFonts w:asciiTheme="majorHAnsi" w:eastAsia="Times New Roman" w:hAnsiTheme="majorHAnsi" w:cstheme="majorHAnsi"/>
          <w:lang w:eastAsia="fr-FR"/>
        </w:rPr>
        <w:t xml:space="preserve"> </w:t>
      </w:r>
    </w:p>
    <w:p w14:paraId="03B0A04A" w14:textId="3872C21A" w:rsidR="007B1905" w:rsidRPr="007B1905" w:rsidRDefault="007B1905" w:rsidP="00FF1E6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textAlignment w:val="baseline"/>
        <w:rPr>
          <w:rFonts w:ascii="Calibri Light" w:eastAsia="Times New Roman" w:hAnsi="Calibri Light" w:cs="Calibri Light"/>
          <w:b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 xml:space="preserve">Utilisation de la </w:t>
      </w:r>
      <w:r w:rsidR="0048369B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grill</w:t>
      </w:r>
      <w:r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e</w:t>
      </w:r>
    </w:p>
    <w:p w14:paraId="7CBECC9C" w14:textId="48A1E040" w:rsidR="006E3179" w:rsidRDefault="00E86C7F" w:rsidP="00FF1E6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Lors d’une séance d’observation, l</w:t>
      </w:r>
      <w:r w:rsidR="00713F24">
        <w:rPr>
          <w:rFonts w:ascii="Calibri Light" w:eastAsia="Times New Roman" w:hAnsi="Calibri Light" w:cs="Calibri Light"/>
          <w:sz w:val="24"/>
          <w:szCs w:val="24"/>
          <w:lang w:eastAsia="fr-FR"/>
        </w:rPr>
        <w:t>’étude simultanée de tous les items par une seule personne</w:t>
      </w:r>
      <w:r w:rsidRPr="00E86C7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n’est ni possible ni souhaitable</w:t>
      </w:r>
      <w:r w:rsidR="00713F24">
        <w:rPr>
          <w:rFonts w:ascii="Calibri Light" w:eastAsia="Times New Roman" w:hAnsi="Calibri Light" w:cs="Calibri Light"/>
          <w:sz w:val="24"/>
          <w:szCs w:val="24"/>
          <w:lang w:eastAsia="fr-FR"/>
        </w:rPr>
        <w:t>.</w:t>
      </w:r>
      <w:r w:rsidR="006E3179" w:rsidRPr="006E317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6E3179">
        <w:rPr>
          <w:rFonts w:ascii="Calibri Light" w:eastAsia="Times New Roman" w:hAnsi="Calibri Light" w:cs="Calibri Light"/>
          <w:sz w:val="24"/>
          <w:szCs w:val="24"/>
          <w:lang w:eastAsia="fr-FR"/>
        </w:rPr>
        <w:t>Il convient donc de sélectionner au préalable les items que l’on choisit d’étudier.</w:t>
      </w:r>
    </w:p>
    <w:p w14:paraId="4818716F" w14:textId="09DCD695" w:rsidR="00D37062" w:rsidRDefault="00D37062" w:rsidP="00FF1E6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Ainsi, à</w:t>
      </w:r>
      <w:r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l’occasion d’une visite croisée, plusieurs personnes peuvent se partager différents axes d’observation, didactiques ou pédagogiques, en uti</w:t>
      </w:r>
      <w:r w:rsidR="006E3179">
        <w:rPr>
          <w:rFonts w:ascii="Calibri Light" w:eastAsia="Times New Roman" w:hAnsi="Calibri Light" w:cs="Calibri Light"/>
          <w:sz w:val="24"/>
          <w:szCs w:val="24"/>
          <w:lang w:eastAsia="fr-FR"/>
        </w:rPr>
        <w:t>lisant des items différent</w:t>
      </w:r>
      <w:r w:rsidRPr="009608DF">
        <w:rPr>
          <w:rFonts w:ascii="Calibri Light" w:eastAsia="Times New Roman" w:hAnsi="Calibri Light" w:cs="Calibri Light"/>
          <w:sz w:val="24"/>
          <w:szCs w:val="24"/>
          <w:lang w:eastAsia="fr-FR"/>
        </w:rPr>
        <w:t>s.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</w:p>
    <w:p w14:paraId="6185364B" w14:textId="5598B326" w:rsidR="0048369B" w:rsidRDefault="0048369B" w:rsidP="00FF1E6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Dans le cas d’une auto-évaluation de son propre enseignement, il est conseillé de ne retenir que des items faciles à reporter dans le tableau.</w:t>
      </w:r>
    </w:p>
    <w:p w14:paraId="45385702" w14:textId="77777777" w:rsidR="006E3179" w:rsidRDefault="006E3179" w:rsidP="00FF1E6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Si besoin une captation audio ou vidéo peut être réalisée.</w:t>
      </w:r>
    </w:p>
    <w:p w14:paraId="21E030B6" w14:textId="1C74BB0B" w:rsidR="00713F24" w:rsidRDefault="00EF58AA" w:rsidP="00FF1E6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Une fois les items choisis, i</w:t>
      </w:r>
      <w:r w:rsidR="001172A6">
        <w:rPr>
          <w:rFonts w:ascii="Calibri Light" w:eastAsia="Times New Roman" w:hAnsi="Calibri Light" w:cs="Calibri Light"/>
          <w:sz w:val="24"/>
          <w:szCs w:val="24"/>
          <w:lang w:eastAsia="fr-FR"/>
        </w:rPr>
        <w:t>l est conseillé</w:t>
      </w:r>
      <w:r w:rsidR="00713F24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de</w:t>
      </w:r>
      <w:r w:rsidR="00713F24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n’imprimer que les parties concernées en préservant</w:t>
      </w:r>
      <w:r w:rsidR="00713F24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suffisamment de place </w:t>
      </w:r>
      <w:r w:rsidR="001172A6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dans le tableau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pour pouvoir</w:t>
      </w:r>
      <w:r w:rsidR="0048369B">
        <w:rPr>
          <w:rFonts w:ascii="Calibri Light" w:eastAsia="Times New Roman" w:hAnsi="Calibri Light" w:cs="Calibri Light"/>
          <w:sz w:val="24"/>
          <w:szCs w:val="24"/>
          <w:lang w:eastAsia="fr-FR"/>
        </w:rPr>
        <w:t>, en fonction de la situation d’observation,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reporter les bâtons, inscrire le temps mesuré ou écrire des commentaires</w:t>
      </w:r>
      <w:r w:rsidR="001172A6">
        <w:rPr>
          <w:rFonts w:ascii="Calibri Light" w:eastAsia="Times New Roman" w:hAnsi="Calibri Light" w:cs="Calibri Light"/>
          <w:sz w:val="24"/>
          <w:szCs w:val="24"/>
          <w:lang w:eastAsia="fr-FR"/>
        </w:rPr>
        <w:t>.</w:t>
      </w:r>
    </w:p>
    <w:p w14:paraId="4D25D0B3" w14:textId="77777777" w:rsidR="00D37062" w:rsidRPr="009608DF" w:rsidRDefault="00D37062" w:rsidP="00FF1E66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jc w:val="both"/>
        <w:textAlignment w:val="baseline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14:paraId="30CFDA23" w14:textId="0C2709BF" w:rsidR="000705BA" w:rsidRDefault="000705BA" w:rsidP="000837F8">
      <w:pPr>
        <w:spacing w:before="100" w:beforeAutospacing="1" w:after="10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br w:type="page"/>
      </w:r>
    </w:p>
    <w:p w14:paraId="31631A13" w14:textId="77777777" w:rsidR="00FC6688" w:rsidRPr="009611EF" w:rsidRDefault="00FC6688" w:rsidP="00FC6688">
      <w:pPr>
        <w:spacing w:before="100" w:beforeAutospacing="1" w:after="100" w:afterAutospacing="1" w:line="240" w:lineRule="auto"/>
        <w:ind w:right="-567"/>
        <w:textAlignment w:val="baseline"/>
        <w:rPr>
          <w:rFonts w:ascii="Calibri Light" w:eastAsia="Times New Roman" w:hAnsi="Calibri Light" w:cs="Calibri Light"/>
          <w:color w:val="000000"/>
          <w:u w:val="single"/>
          <w:lang w:eastAsia="fr-FR"/>
        </w:rPr>
      </w:pPr>
      <w:r w:rsidRPr="009611EF">
        <w:rPr>
          <w:rFonts w:ascii="Calibri Light" w:eastAsia="Times New Roman" w:hAnsi="Calibri Light" w:cs="Calibri Light"/>
          <w:color w:val="000000"/>
          <w:lang w:eastAsia="fr-FR"/>
        </w:rPr>
        <w:lastRenderedPageBreak/>
        <w:t>Date :</w:t>
      </w:r>
      <w:r w:rsidRPr="009611EF">
        <w:rPr>
          <w:rFonts w:ascii="Calibri Light" w:eastAsia="Times New Roman" w:hAnsi="Calibri Light" w:cs="Calibri Light"/>
          <w:color w:val="000000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lang w:eastAsia="fr-FR"/>
        </w:rPr>
        <w:tab/>
        <w:t>École :</w:t>
      </w:r>
      <w:r w:rsidRPr="009611EF">
        <w:rPr>
          <w:rFonts w:ascii="Calibri Light" w:eastAsia="Times New Roman" w:hAnsi="Calibri Light" w:cs="Calibri Light"/>
          <w:color w:val="000000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lang w:eastAsia="fr-FR"/>
        </w:rPr>
        <w:tab/>
        <w:t>Classe :</w:t>
      </w:r>
      <w:r w:rsidRPr="009611EF">
        <w:rPr>
          <w:rFonts w:ascii="Calibri Light" w:eastAsia="Times New Roman" w:hAnsi="Calibri Light" w:cs="Calibri Light"/>
          <w:color w:val="000000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ab/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ab/>
      </w:r>
    </w:p>
    <w:p w14:paraId="41EC07D2" w14:textId="77777777" w:rsidR="00FC6688" w:rsidRPr="009611EF" w:rsidRDefault="00FC6688" w:rsidP="00FC6688">
      <w:pPr>
        <w:spacing w:before="100" w:beforeAutospacing="1" w:after="100" w:afterAutospacing="1" w:line="240" w:lineRule="auto"/>
        <w:ind w:right="-567"/>
        <w:textAlignment w:val="baseline"/>
        <w:rPr>
          <w:rFonts w:ascii="Calibri Light" w:eastAsia="Times New Roman" w:hAnsi="Calibri Light" w:cs="Calibri Light"/>
          <w:color w:val="000000"/>
          <w:u w:val="single"/>
          <w:lang w:eastAsia="fr-FR"/>
        </w:rPr>
      </w:pPr>
      <w:r w:rsidRPr="009611EF">
        <w:rPr>
          <w:rFonts w:ascii="Calibri Light" w:eastAsia="Times New Roman" w:hAnsi="Calibri Light" w:cs="Calibri Light"/>
          <w:color w:val="000000"/>
          <w:lang w:eastAsia="fr-FR"/>
        </w:rPr>
        <w:t xml:space="preserve">Heure début : </w:t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>________</w:t>
      </w:r>
      <w:r w:rsidRPr="009611EF">
        <w:rPr>
          <w:rFonts w:ascii="Calibri Light" w:eastAsia="Times New Roman" w:hAnsi="Calibri Light" w:cs="Calibri Light"/>
          <w:color w:val="000000"/>
          <w:lang w:eastAsia="fr-FR"/>
        </w:rPr>
        <w:tab/>
        <w:t>Heure fin :</w:t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 xml:space="preserve"> </w:t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ab/>
        <w:t xml:space="preserve">_____ </w:t>
      </w:r>
    </w:p>
    <w:p w14:paraId="16F4D09E" w14:textId="77777777" w:rsidR="00FC6688" w:rsidRPr="009611EF" w:rsidRDefault="00FC6688" w:rsidP="00FC6688">
      <w:pPr>
        <w:spacing w:before="100" w:beforeAutospacing="1" w:after="100" w:afterAutospacing="1" w:line="240" w:lineRule="auto"/>
        <w:ind w:right="-567"/>
        <w:textAlignment w:val="baseline"/>
        <w:rPr>
          <w:rFonts w:ascii="Calibri Light" w:eastAsia="Times New Roman" w:hAnsi="Calibri Light" w:cs="Calibri Light"/>
          <w:color w:val="000000"/>
          <w:lang w:eastAsia="fr-FR"/>
        </w:rPr>
      </w:pPr>
      <w:r w:rsidRPr="009611EF">
        <w:rPr>
          <w:rFonts w:ascii="Calibri Light" w:eastAsia="Times New Roman" w:hAnsi="Calibri Light" w:cs="Calibri Light"/>
          <w:color w:val="000000"/>
          <w:lang w:eastAsia="fr-FR"/>
        </w:rPr>
        <w:t>Nombre d’élèves filles :</w:t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 xml:space="preserve"> ____________</w:t>
      </w:r>
      <w:r w:rsidRPr="009611EF">
        <w:rPr>
          <w:rFonts w:ascii="Calibri Light" w:eastAsia="Times New Roman" w:hAnsi="Calibri Light" w:cs="Calibri Light"/>
          <w:color w:val="000000"/>
          <w:lang w:eastAsia="fr-FR"/>
        </w:rPr>
        <w:tab/>
        <w:t>Nombre d’élèves garçons :</w:t>
      </w:r>
      <w:r w:rsidRPr="009611EF">
        <w:rPr>
          <w:rFonts w:ascii="Calibri Light" w:eastAsia="Times New Roman" w:hAnsi="Calibri Light" w:cs="Calibri Light"/>
          <w:color w:val="000000"/>
          <w:u w:val="single"/>
          <w:lang w:eastAsia="fr-FR"/>
        </w:rPr>
        <w:t xml:space="preserve"> _______________</w:t>
      </w:r>
    </w:p>
    <w:tbl>
      <w:tblPr>
        <w:tblW w:w="1049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A369A4" w:rsidRPr="009611EF" w14:paraId="46C9073C" w14:textId="77777777" w:rsidTr="00993266">
        <w:trPr>
          <w:trHeight w:val="5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CD4DD" w14:textId="7240B3A4" w:rsidR="00A369A4" w:rsidRPr="009611EF" w:rsidRDefault="005B2FB6" w:rsidP="00993266">
            <w:pPr>
              <w:spacing w:before="120" w:after="0" w:line="240" w:lineRule="auto"/>
              <w:ind w:left="40" w:firstLine="6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Plan de classe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FCA7" w14:textId="7B169D38" w:rsidR="00A369A4" w:rsidRPr="009611EF" w:rsidRDefault="00A369A4" w:rsidP="00993266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4864" w14:textId="2D9A63F5" w:rsidR="00A369A4" w:rsidRPr="009611EF" w:rsidRDefault="00A369A4" w:rsidP="00993266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</w:p>
        </w:tc>
      </w:tr>
      <w:tr w:rsidR="00D816FD" w:rsidRPr="009611EF" w14:paraId="4D94E874" w14:textId="77777777" w:rsidTr="00993266">
        <w:trPr>
          <w:trHeight w:val="980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59A5" w14:textId="7324407E" w:rsidR="00D816FD" w:rsidRPr="009611EF" w:rsidRDefault="001D156A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Le plan de la classe occasionne-t</w:t>
            </w:r>
            <w:r w:rsidR="00D816FD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-il une répartition homo</w:t>
            </w:r>
            <w:r w:rsidR="00495865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gène des filles et des garçons ?</w:t>
            </w:r>
            <w:r w:rsidR="00D816FD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 xml:space="preserve"> Comment sont agencées les tables (en îlot, en U, deux par deux, etc.</w:t>
            </w:r>
            <w:r w:rsidR="00495865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) ?</w:t>
            </w:r>
            <w:r w:rsidR="00A84FB2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B2F9" w14:textId="54AA7D6E" w:rsidR="00D816FD" w:rsidRP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0837F8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Commentaire :</w:t>
            </w:r>
          </w:p>
        </w:tc>
      </w:tr>
    </w:tbl>
    <w:p w14:paraId="2C225E5E" w14:textId="77777777" w:rsidR="00E72715" w:rsidRDefault="00E72715" w:rsidP="00E278FF">
      <w:pPr>
        <w:spacing w:before="240" w:after="0" w:line="240" w:lineRule="auto"/>
        <w:ind w:left="40" w:firstLine="6"/>
        <w:jc w:val="center"/>
        <w:rPr>
          <w:rFonts w:ascii="Calibri Light" w:eastAsia="Times New Roman" w:hAnsi="Calibri Light" w:cs="Calibri Light"/>
          <w:b/>
          <w:bCs/>
          <w:color w:val="000000"/>
          <w:lang w:eastAsia="fr-FR"/>
        </w:rPr>
        <w:sectPr w:rsidR="00E72715" w:rsidSect="009611EF">
          <w:pgSz w:w="11906" w:h="16838"/>
          <w:pgMar w:top="709" w:right="1417" w:bottom="1135" w:left="1417" w:header="708" w:footer="708" w:gutter="0"/>
          <w:cols w:space="708"/>
          <w:docGrid w:linePitch="360"/>
        </w:sectPr>
      </w:pPr>
    </w:p>
    <w:tbl>
      <w:tblPr>
        <w:tblW w:w="1049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D574C2" w:rsidRPr="009611EF" w14:paraId="4A25AD00" w14:textId="77777777" w:rsidTr="00993266">
        <w:trPr>
          <w:trHeight w:val="4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5BBF" w14:textId="328825E4" w:rsidR="00D574C2" w:rsidRPr="009611EF" w:rsidRDefault="001D3C2F" w:rsidP="00993266">
            <w:pPr>
              <w:spacing w:before="120" w:after="0" w:line="240" w:lineRule="auto"/>
              <w:ind w:left="40" w:firstLine="6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P</w:t>
            </w:r>
            <w:r w:rsidR="00D574C2"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arole des élèves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87EC" w14:textId="77777777" w:rsidR="00D574C2" w:rsidRPr="009611EF" w:rsidRDefault="00D574C2" w:rsidP="00993266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Filles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6B42" w14:textId="77777777" w:rsidR="00D574C2" w:rsidRPr="009611EF" w:rsidRDefault="00D574C2" w:rsidP="00993266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Garçons</w:t>
            </w:r>
          </w:p>
        </w:tc>
      </w:tr>
      <w:tr w:rsidR="00E25B9E" w:rsidRPr="009611EF" w14:paraId="5C236D37" w14:textId="77777777" w:rsidTr="00993266">
        <w:trPr>
          <w:trHeight w:val="948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767E" w14:textId="77777777" w:rsidR="00E25B9E" w:rsidRPr="009611EF" w:rsidRDefault="0075576A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Est-ce que le temps de parole est équitablement partagé ent</w:t>
            </w:r>
            <w:r w:rsidR="003E14E3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re filles et garçons</w:t>
            </w:r>
            <w:r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 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DADA1" w14:textId="77777777" w:rsidR="007B6098" w:rsidRDefault="001E2A91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</w:t>
            </w:r>
            <w:r w:rsidR="001F711A"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Facultatif</w:t>
            </w: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E31D594" w14:textId="14E62E5F" w:rsidR="00623010" w:rsidRDefault="003E14E3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Temps de parole : ……… mn</w:t>
            </w:r>
          </w:p>
          <w:p w14:paraId="171B7F32" w14:textId="65A73562" w:rsidR="001E2A91" w:rsidRPr="001F711A" w:rsidRDefault="001F711A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21C507A1" w14:textId="5AB7F4A9" w:rsidR="001E2A91" w:rsidRPr="009611EF" w:rsidRDefault="001E2A91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8DA5E" w14:textId="77777777" w:rsidR="007B6098" w:rsidRDefault="001F711A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2B23BE52" w14:textId="1F4ADF65" w:rsidR="001F711A" w:rsidRDefault="001F711A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Temps de parole : ……… mn</w:t>
            </w:r>
          </w:p>
          <w:p w14:paraId="15492955" w14:textId="77777777" w:rsidR="001F711A" w:rsidRPr="001F711A" w:rsidRDefault="001F711A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27289D33" w14:textId="4675AABC" w:rsidR="00623010" w:rsidRPr="009611EF" w:rsidRDefault="00623010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</w:tc>
      </w:tr>
      <w:tr w:rsidR="00AD1ADB" w:rsidRPr="009611EF" w14:paraId="15A2EF2D" w14:textId="77777777" w:rsidTr="00993266">
        <w:trPr>
          <w:trHeight w:val="1599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BFF4" w14:textId="77777777" w:rsidR="00AD1ADB" w:rsidRPr="009611EF" w:rsidRDefault="00AD1ADB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Comment les filles et les garçons prennent-ils la parole ? Spontanément ? En réponse à une question ? En levant la main 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AFEE" w14:textId="77777777" w:rsidR="007B6098" w:rsidRDefault="007B609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9C42948" w14:textId="77777777" w:rsidR="007B6098" w:rsidRPr="00522A78" w:rsidRDefault="007B6098" w:rsidP="000837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de réponses spontanées :</w:t>
            </w:r>
          </w:p>
          <w:p w14:paraId="557097AE" w14:textId="77777777" w:rsidR="007B6098" w:rsidRPr="00522A78" w:rsidRDefault="007B6098" w:rsidP="000837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de réponses à une sollicitation :</w:t>
            </w:r>
          </w:p>
          <w:p w14:paraId="5B77D6F6" w14:textId="77777777" w:rsidR="007B6098" w:rsidRDefault="007B6098" w:rsidP="000837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de réponses après avoir levé la main :</w:t>
            </w:r>
          </w:p>
          <w:p w14:paraId="1F7E72A9" w14:textId="77777777" w:rsidR="007B6098" w:rsidRPr="001F711A" w:rsidRDefault="007B609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064708AA" w14:textId="531C34CE" w:rsidR="00AD1ADB" w:rsidRPr="009611EF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A434" w14:textId="77777777" w:rsidR="007B6098" w:rsidRDefault="007B609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65C346BD" w14:textId="77777777" w:rsidR="007B6098" w:rsidRPr="00522A78" w:rsidRDefault="007B6098" w:rsidP="000837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de réponses spontanées :</w:t>
            </w:r>
          </w:p>
          <w:p w14:paraId="0F7DB76D" w14:textId="77777777" w:rsidR="007B6098" w:rsidRPr="00522A78" w:rsidRDefault="007B6098" w:rsidP="000837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de réponses à une sollicitation :</w:t>
            </w:r>
          </w:p>
          <w:p w14:paraId="64F28040" w14:textId="77777777" w:rsidR="007B6098" w:rsidRDefault="007B6098" w:rsidP="000837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de réponses après avoir levé la main :</w:t>
            </w:r>
          </w:p>
          <w:p w14:paraId="462F052B" w14:textId="77777777" w:rsidR="007B6098" w:rsidRPr="001F711A" w:rsidRDefault="007B609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48418BF4" w14:textId="51018852" w:rsidR="00AD1ADB" w:rsidRPr="009611EF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9611EF" w:rsidRPr="009611EF" w14:paraId="42E55929" w14:textId="77777777" w:rsidTr="000837F8">
        <w:trPr>
          <w:trHeight w:val="1215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5B87" w14:textId="5A0B07AC" w:rsidR="009611EF" w:rsidRPr="009611EF" w:rsidRDefault="00840373" w:rsidP="00840373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Intervient-on l</w:t>
            </w:r>
            <w:r w:rsidR="009611EF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orsque certains élèves coupent la parole (des filles, des garçons) ? À qui (des filles, des garçons) 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58D49" w14:textId="77777777" w:rsid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1BA2BAB" w14:textId="77777777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-Interventions lorsqu’une fille coupe la parole à un garçon, nombre :</w:t>
            </w:r>
          </w:p>
          <w:p w14:paraId="6E2A2C97" w14:textId="4A2ABA0B" w:rsid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-Interventions lorsqu’une fille coupe la parole à une fille, nombre :</w:t>
            </w:r>
          </w:p>
          <w:p w14:paraId="643004CC" w14:textId="77777777" w:rsidR="00595E31" w:rsidRPr="00C818EC" w:rsidRDefault="00595E31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62FD8527" w14:textId="77777777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-Pas d’intervention lorsqu’une fille coupe la parole à un garçon, nombre :</w:t>
            </w:r>
          </w:p>
          <w:p w14:paraId="32EA2361" w14:textId="597BFBB8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-Pas d’intervention lorsqu’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une fille coupe la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parole à un</w:t>
            </w:r>
            <w:r w:rsidR="006F6C9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e fille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, nombre :</w:t>
            </w:r>
          </w:p>
          <w:p w14:paraId="5B5BFD87" w14:textId="77777777" w:rsidR="00C818EC" w:rsidRPr="001F711A" w:rsidRDefault="00C818EC" w:rsidP="00C818EC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6FCA1D23" w14:textId="4D4F1215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C6D6E" w14:textId="77777777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Facultatif)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43600CFD" w14:textId="31B73987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-Interventions lorsqu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’un garçon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coupe la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parole à une fille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, nombre :</w:t>
            </w:r>
          </w:p>
          <w:p w14:paraId="56DF1436" w14:textId="2134E6EB" w:rsid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-Interventions lorsqu’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un garçon coupe la parole à un garçon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, nombre :</w:t>
            </w:r>
          </w:p>
          <w:p w14:paraId="058B92ED" w14:textId="77777777" w:rsidR="00595E31" w:rsidRPr="00C818EC" w:rsidRDefault="00595E31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47174557" w14:textId="16F9762A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-Pas d’intervention lorsqu’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un garçon coupe la parole à un</w:t>
            </w:r>
            <w:r w:rsidR="004F69B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e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fille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, nombre :</w:t>
            </w:r>
          </w:p>
          <w:p w14:paraId="7945B5FF" w14:textId="66A3F35C" w:rsidR="00C818EC" w:rsidRPr="00C818EC" w:rsidRDefault="00C818EC" w:rsidP="00C818E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-Pas d’intervention lorsqu’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un garçon coupe la parole à un</w:t>
            </w:r>
            <w:r w:rsidR="006F6C9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garçon</w:t>
            </w:r>
            <w:r w:rsidRPr="00C818E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, nombre :</w:t>
            </w:r>
          </w:p>
          <w:p w14:paraId="0263E8B5" w14:textId="77777777" w:rsidR="00C818EC" w:rsidRPr="001F711A" w:rsidRDefault="00C818EC" w:rsidP="00C818EC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37CCB26A" w14:textId="057B6B9F" w:rsidR="009611EF" w:rsidRPr="009611EF" w:rsidRDefault="009611EF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17CC8B24" w14:textId="77777777" w:rsidR="00E72715" w:rsidRDefault="00E72715" w:rsidP="000837F8">
      <w:pPr>
        <w:spacing w:after="0" w:line="240" w:lineRule="auto"/>
        <w:ind w:left="40" w:firstLine="6"/>
        <w:jc w:val="center"/>
        <w:rPr>
          <w:rFonts w:ascii="Calibri Light" w:eastAsia="Times New Roman" w:hAnsi="Calibri Light" w:cs="Calibri Light"/>
          <w:b/>
          <w:bCs/>
          <w:color w:val="000000"/>
          <w:lang w:eastAsia="fr-FR"/>
        </w:rPr>
        <w:sectPr w:rsidR="00E72715" w:rsidSect="00993266">
          <w:type w:val="continuous"/>
          <w:pgSz w:w="11906" w:h="16838"/>
          <w:pgMar w:top="709" w:right="1417" w:bottom="709" w:left="1417" w:header="708" w:footer="708" w:gutter="0"/>
          <w:cols w:space="708"/>
          <w:docGrid w:linePitch="360"/>
        </w:sectPr>
      </w:pPr>
    </w:p>
    <w:tbl>
      <w:tblPr>
        <w:tblW w:w="1049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9611EF" w:rsidRPr="009611EF" w14:paraId="0B5847BE" w14:textId="77777777" w:rsidTr="00993266">
        <w:trPr>
          <w:trHeight w:val="5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6063" w14:textId="0AD4B03F" w:rsidR="009611EF" w:rsidRPr="009611EF" w:rsidRDefault="00E72715" w:rsidP="00993266">
            <w:pPr>
              <w:spacing w:before="120" w:after="0" w:line="240" w:lineRule="auto"/>
              <w:ind w:left="40" w:firstLine="6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br w:type="page"/>
            </w:r>
            <w:r w:rsidR="00D574C2"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Passages au tableau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B74B" w14:textId="77777777" w:rsidR="009611EF" w:rsidRPr="009611EF" w:rsidRDefault="009611EF" w:rsidP="00993266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Filles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7F81" w14:textId="77777777" w:rsidR="009611EF" w:rsidRPr="009611EF" w:rsidRDefault="009611EF" w:rsidP="00993266">
            <w:pPr>
              <w:spacing w:before="12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Garçons</w:t>
            </w:r>
          </w:p>
        </w:tc>
      </w:tr>
      <w:tr w:rsidR="00AD1ADB" w:rsidRPr="009611EF" w14:paraId="015D1094" w14:textId="77777777" w:rsidTr="00262A8B">
        <w:trPr>
          <w:trHeight w:val="1355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B345" w14:textId="77777777" w:rsidR="00AD1ADB" w:rsidRPr="009611EF" w:rsidRDefault="00AD1ADB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Les élèves sollicités au tableau</w:t>
            </w:r>
            <w:r w:rsidR="00623010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 xml:space="preserve"> pendant la séance</w:t>
            </w:r>
            <w:r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 xml:space="preserve"> sont-ils le plus souvent des filles ou des garçons 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3EE0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4BCC113E" w14:textId="7C7628C4" w:rsidR="00AD1ADB" w:rsidRPr="009611EF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de passages au tableau à la demande de l’élève :</w:t>
            </w:r>
          </w:p>
          <w:p w14:paraId="4C510D1D" w14:textId="77777777" w:rsidR="00AD1ADB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de passages au tableau à la demande de l’enseignant :</w:t>
            </w:r>
          </w:p>
          <w:p w14:paraId="5C70E813" w14:textId="77777777" w:rsidR="000837F8" w:rsidRPr="001F711A" w:rsidRDefault="000837F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6EBE53AF" w14:textId="36B4ACAC" w:rsidR="000837F8" w:rsidRPr="009611EF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C4C8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169D4A73" w14:textId="77777777" w:rsidR="00AD1ADB" w:rsidRPr="009611EF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de passages au tableau à la demande de l’élève :</w:t>
            </w:r>
          </w:p>
          <w:p w14:paraId="50C9080F" w14:textId="77777777" w:rsidR="00AD1ADB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de passages au tableau à la demande de l’enseignant :</w:t>
            </w:r>
          </w:p>
          <w:p w14:paraId="4B470BA1" w14:textId="77777777" w:rsidR="000837F8" w:rsidRPr="001F711A" w:rsidRDefault="000837F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2B3DEA95" w14:textId="7284193C" w:rsidR="000837F8" w:rsidRPr="009611EF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AD1ADB" w:rsidRPr="009611EF" w14:paraId="166685A5" w14:textId="77777777" w:rsidTr="00262A8B">
        <w:trPr>
          <w:trHeight w:val="9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A4F3" w14:textId="77777777" w:rsidR="00AD1ADB" w:rsidRPr="009611EF" w:rsidRDefault="00AD1ADB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Le temps de passage au tableau est-il réparti équitablement entre les filles et les garçons relativement à la re</w:t>
            </w:r>
            <w:r w:rsidR="00740E9C"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>présentativité de chaque sexe</w:t>
            </w:r>
            <w:r w:rsidRPr="009611EF"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  <w:t xml:space="preserve"> ?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0959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931FE68" w14:textId="7F95F3B4" w:rsidR="00AD1ADB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Temps de passage : ……… mn</w:t>
            </w:r>
          </w:p>
          <w:p w14:paraId="16B34E1B" w14:textId="77777777" w:rsidR="000837F8" w:rsidRPr="001F711A" w:rsidRDefault="000837F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36B346E3" w14:textId="77777777" w:rsidR="000837F8" w:rsidRPr="009611EF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6DF9B1F2" w14:textId="07AEF4DE" w:rsidR="00623010" w:rsidRPr="009611EF" w:rsidRDefault="00623010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42E5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2BCF97E" w14:textId="77777777" w:rsidR="00623010" w:rsidRDefault="00AD1ADB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Temps de passage : ……… mn</w:t>
            </w:r>
          </w:p>
          <w:p w14:paraId="36BC2E11" w14:textId="77777777" w:rsidR="000837F8" w:rsidRPr="001F711A" w:rsidRDefault="000837F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0B214526" w14:textId="77C81AE7" w:rsidR="000837F8" w:rsidRPr="009611EF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</w:tc>
      </w:tr>
      <w:tr w:rsidR="00D574C2" w:rsidRPr="009611EF" w14:paraId="4D40443E" w14:textId="77777777" w:rsidTr="00E278FF">
        <w:trPr>
          <w:trHeight w:val="7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2F36" w14:textId="57E7C1ED" w:rsidR="00D574C2" w:rsidRPr="009611EF" w:rsidRDefault="00C86088" w:rsidP="00E278FF">
            <w:pPr>
              <w:spacing w:before="240" w:after="0" w:line="240" w:lineRule="auto"/>
              <w:ind w:left="40" w:firstLine="6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lastRenderedPageBreak/>
              <w:br w:type="page"/>
            </w:r>
            <w:r w:rsidR="00D574C2"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Organisation du travail</w:t>
            </w:r>
            <w:r w:rsidR="00D82641"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 : cas des travaux de groupes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015D7" w14:textId="77777777" w:rsidR="00D574C2" w:rsidRPr="009611EF" w:rsidRDefault="00D574C2" w:rsidP="00E278FF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Filles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2B040" w14:textId="77777777" w:rsidR="00D574C2" w:rsidRPr="009611EF" w:rsidRDefault="00D574C2" w:rsidP="00E278FF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Garçons</w:t>
            </w:r>
          </w:p>
        </w:tc>
      </w:tr>
      <w:tr w:rsidR="006500A4" w:rsidRPr="009611EF" w14:paraId="7133BE95" w14:textId="77777777" w:rsidTr="00495865">
        <w:trPr>
          <w:trHeight w:val="948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E356" w14:textId="74323270" w:rsidR="00840373" w:rsidRDefault="006500A4" w:rsidP="000837F8">
            <w:pPr>
              <w:spacing w:after="0" w:line="240" w:lineRule="auto"/>
              <w:ind w:left="42" w:firstLine="3"/>
              <w:rPr>
                <w:rFonts w:ascii="Calibri Light" w:hAnsi="Calibri Light" w:cs="Calibri Light"/>
                <w:sz w:val="20"/>
                <w:szCs w:val="20"/>
              </w:rPr>
            </w:pPr>
            <w:r w:rsidRPr="009611EF">
              <w:rPr>
                <w:rFonts w:ascii="Calibri Light" w:hAnsi="Calibri Light" w:cs="Calibri Light"/>
                <w:sz w:val="20"/>
                <w:szCs w:val="20"/>
              </w:rPr>
              <w:t>Travaux de groupes :</w:t>
            </w:r>
            <w:r w:rsidRPr="009611EF">
              <w:rPr>
                <w:rFonts w:ascii="Calibri Light" w:hAnsi="Calibri Light" w:cs="Calibri Light"/>
              </w:rPr>
              <w:t xml:space="preserve"> </w:t>
            </w:r>
            <w:r w:rsidR="0034557C" w:rsidRPr="009611EF">
              <w:rPr>
                <w:rFonts w:ascii="Calibri Light" w:hAnsi="Calibri Light" w:cs="Calibri Light"/>
                <w:sz w:val="20"/>
                <w:szCs w:val="20"/>
              </w:rPr>
              <w:t>c</w:t>
            </w:r>
            <w:r w:rsidR="00840373">
              <w:rPr>
                <w:rFonts w:ascii="Calibri Light" w:hAnsi="Calibri Light" w:cs="Calibri Light"/>
                <w:sz w:val="20"/>
                <w:szCs w:val="20"/>
              </w:rPr>
              <w:t>omment organise-t-on</w:t>
            </w:r>
            <w:r w:rsidRPr="009611EF">
              <w:rPr>
                <w:rFonts w:ascii="Calibri Light" w:hAnsi="Calibri Light" w:cs="Calibri Light"/>
                <w:sz w:val="20"/>
                <w:szCs w:val="20"/>
              </w:rPr>
              <w:t xml:space="preserve"> le travail des élèves</w:t>
            </w:r>
            <w:r w:rsidR="00495865" w:rsidRPr="009611EF">
              <w:rPr>
                <w:rFonts w:ascii="Calibri Light" w:hAnsi="Calibri Light" w:cs="Calibri Light"/>
                <w:sz w:val="20"/>
                <w:szCs w:val="20"/>
              </w:rPr>
              <w:t xml:space="preserve"> au sein du groupe ? </w:t>
            </w:r>
            <w:r w:rsidR="00840373">
              <w:rPr>
                <w:rFonts w:ascii="Calibri Light" w:hAnsi="Calibri Light" w:cs="Calibri Light"/>
                <w:sz w:val="20"/>
                <w:szCs w:val="20"/>
              </w:rPr>
              <w:t>Qui le décide ?</w:t>
            </w:r>
          </w:p>
          <w:p w14:paraId="44C5F48A" w14:textId="77777777" w:rsidR="00840373" w:rsidRDefault="00840373" w:rsidP="000837F8">
            <w:pPr>
              <w:spacing w:after="0" w:line="240" w:lineRule="auto"/>
              <w:ind w:left="42" w:firstLine="3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E3ED64" w14:textId="5EBB5D73" w:rsidR="006500A4" w:rsidRPr="00840373" w:rsidRDefault="00495865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/>
                <w:bCs/>
                <w:i/>
                <w:color w:val="000000"/>
                <w:lang w:eastAsia="fr-FR"/>
              </w:rPr>
            </w:pPr>
            <w:r w:rsidRPr="00840373">
              <w:rPr>
                <w:rFonts w:ascii="Calibri Light" w:hAnsi="Calibri Light" w:cs="Calibri Light"/>
                <w:i/>
                <w:sz w:val="20"/>
                <w:szCs w:val="20"/>
              </w:rPr>
              <w:t>Qui écrit ? Qui fait le point ?</w:t>
            </w: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AD67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221702A7" w14:textId="0474B28A" w:rsidR="006500A4" w:rsidRPr="009611EF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4F69B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de filles</w:t>
            </w:r>
            <w:r w:rsidR="004F69B2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qui écrivent :</w:t>
            </w:r>
          </w:p>
          <w:p w14:paraId="67CD74BE" w14:textId="0BF212CE" w:rsidR="006500A4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4F69B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de filles</w:t>
            </w:r>
            <w:r w:rsidR="004F69B2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qui font le point : </w:t>
            </w:r>
          </w:p>
          <w:p w14:paraId="09D5CF63" w14:textId="77777777" w:rsidR="000837F8" w:rsidRPr="001F711A" w:rsidRDefault="000837F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23017442" w14:textId="77777777" w:rsidR="000837F8" w:rsidRPr="009611EF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50048014" w14:textId="77777777" w:rsidR="006500A4" w:rsidRPr="009611EF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1007" w14:textId="77777777" w:rsidR="008B2BD8" w:rsidRDefault="008B2BD8" w:rsidP="008B2B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7B25E0C" w14:textId="60C824ED" w:rsidR="006500A4" w:rsidRPr="009611EF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4F69B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de garçons</w:t>
            </w:r>
            <w:r w:rsidR="004F69B2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qui écrivent :</w:t>
            </w:r>
          </w:p>
          <w:p w14:paraId="70CEE9F1" w14:textId="793D8BDC" w:rsidR="006500A4" w:rsidRPr="009611EF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4F69B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de garçons</w:t>
            </w:r>
            <w:r w:rsidR="004F69B2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qui font le point : </w:t>
            </w:r>
          </w:p>
          <w:p w14:paraId="6A81C069" w14:textId="77777777" w:rsidR="000837F8" w:rsidRPr="001F711A" w:rsidRDefault="000837F8" w:rsidP="000837F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4CF1BEDB" w14:textId="77777777" w:rsidR="006500A4" w:rsidRPr="009611EF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D816FD" w:rsidRPr="009611EF" w14:paraId="32C911B2" w14:textId="77777777" w:rsidTr="00495865">
        <w:trPr>
          <w:trHeight w:val="948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350F7" w14:textId="55DD6E8F" w:rsidR="00D816FD" w:rsidRPr="009611EF" w:rsidRDefault="00D816FD" w:rsidP="00262A8B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 w:rsidRPr="009611EF">
              <w:rPr>
                <w:rFonts w:ascii="Calibri Light" w:hAnsi="Calibri Light" w:cs="Calibri Light"/>
                <w:sz w:val="20"/>
                <w:szCs w:val="20"/>
              </w:rPr>
              <w:t>Travaux de groupes : quelle est la compos</w:t>
            </w:r>
            <w:r w:rsidR="00495865" w:rsidRPr="009611EF">
              <w:rPr>
                <w:rFonts w:ascii="Calibri Light" w:hAnsi="Calibri Light" w:cs="Calibri Light"/>
                <w:sz w:val="20"/>
                <w:szCs w:val="20"/>
              </w:rPr>
              <w:t>ition filles/garçons des îlots ?</w:t>
            </w:r>
            <w:r w:rsidRPr="009611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262A8B">
              <w:rPr>
                <w:rFonts w:ascii="Calibri Light" w:hAnsi="Calibri Light" w:cs="Calibri Light"/>
                <w:sz w:val="20"/>
                <w:szCs w:val="20"/>
              </w:rPr>
              <w:t>Est-ce l’objet d’une régulation</w:t>
            </w:r>
            <w:r w:rsidRPr="009611EF">
              <w:rPr>
                <w:rFonts w:ascii="Calibri Light" w:hAnsi="Calibri Light" w:cs="Calibri Light"/>
                <w:sz w:val="20"/>
                <w:szCs w:val="20"/>
              </w:rPr>
              <w:t> ?</w:t>
            </w:r>
          </w:p>
        </w:tc>
        <w:tc>
          <w:tcPr>
            <w:tcW w:w="6804" w:type="dxa"/>
            <w:gridSpan w:val="2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64606" w14:textId="16C3D16A" w:rsidR="00D816FD" w:rsidRP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0837F8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Commentaire :</w:t>
            </w:r>
          </w:p>
        </w:tc>
      </w:tr>
    </w:tbl>
    <w:p w14:paraId="44130725" w14:textId="77777777" w:rsidR="00993266" w:rsidRDefault="00993266" w:rsidP="00E278FF">
      <w:pPr>
        <w:spacing w:before="240" w:after="0" w:line="240" w:lineRule="auto"/>
        <w:ind w:left="40" w:firstLine="6"/>
        <w:jc w:val="center"/>
        <w:rPr>
          <w:rFonts w:ascii="Calibri Light" w:eastAsia="Times New Roman" w:hAnsi="Calibri Light" w:cs="Calibri Light"/>
          <w:b/>
          <w:bCs/>
          <w:color w:val="000000"/>
          <w:lang w:eastAsia="fr-FR"/>
        </w:rPr>
        <w:sectPr w:rsidR="00993266" w:rsidSect="00E72715">
          <w:type w:val="continuous"/>
          <w:pgSz w:w="11906" w:h="16838"/>
          <w:pgMar w:top="709" w:right="1417" w:bottom="1135" w:left="1417" w:header="708" w:footer="708" w:gutter="0"/>
          <w:cols w:space="708"/>
          <w:docGrid w:linePitch="360"/>
        </w:sectPr>
      </w:pPr>
    </w:p>
    <w:tbl>
      <w:tblPr>
        <w:tblW w:w="1049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D574C2" w:rsidRPr="009611EF" w14:paraId="66DF3E5C" w14:textId="77777777" w:rsidTr="00E278FF">
        <w:trPr>
          <w:trHeight w:val="7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A3C32" w14:textId="30AEFC55" w:rsidR="00D574C2" w:rsidRPr="009611EF" w:rsidRDefault="00D574C2" w:rsidP="00E278FF">
            <w:pPr>
              <w:spacing w:before="240" w:after="0" w:line="240" w:lineRule="auto"/>
              <w:ind w:left="40" w:firstLine="6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Interventions individualisées auprès des élèves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2594" w14:textId="77777777" w:rsidR="00D574C2" w:rsidRPr="009611EF" w:rsidRDefault="00D574C2" w:rsidP="00E278FF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Filles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6952" w14:textId="77777777" w:rsidR="00D574C2" w:rsidRPr="009611EF" w:rsidRDefault="00D574C2" w:rsidP="00E278FF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Garçons</w:t>
            </w:r>
          </w:p>
        </w:tc>
      </w:tr>
      <w:tr w:rsidR="006500A4" w:rsidRPr="009611EF" w14:paraId="2BFC7D91" w14:textId="77777777" w:rsidTr="00495865">
        <w:trPr>
          <w:trHeight w:val="948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B85F" w14:textId="73CB1127" w:rsidR="006500A4" w:rsidRPr="009611EF" w:rsidRDefault="00840373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Comment intervient-on</w:t>
            </w:r>
            <w:r w:rsidR="0034557C" w:rsidRPr="009611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A22228" w:rsidRPr="009611EF">
              <w:rPr>
                <w:rFonts w:ascii="Calibri Light" w:hAnsi="Calibri Light" w:cs="Calibri Light"/>
                <w:sz w:val="20"/>
                <w:szCs w:val="20"/>
              </w:rPr>
              <w:t>de manière individualisée auprès d</w:t>
            </w:r>
            <w:r w:rsidR="0034557C" w:rsidRPr="009611EF">
              <w:rPr>
                <w:rFonts w:ascii="Calibri Light" w:hAnsi="Calibri Light" w:cs="Calibri Light"/>
                <w:sz w:val="20"/>
                <w:szCs w:val="20"/>
              </w:rPr>
              <w:t>es élèves ?</w:t>
            </w: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2B05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7860521" w14:textId="2AC1C0D8" w:rsidR="006500A4" w:rsidRPr="009611EF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formatif</w:t>
            </w:r>
            <w:r w:rsidR="00D41283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(sur la tâche)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positif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 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:</w:t>
            </w:r>
          </w:p>
          <w:p w14:paraId="4B7F9D0D" w14:textId="0CDB4A34" w:rsidR="0034557C" w:rsidRPr="009611EF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formatif</w:t>
            </w:r>
            <w:r w:rsidR="00D41283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(sur la tâche)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négatif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 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:</w:t>
            </w:r>
          </w:p>
          <w:p w14:paraId="79B8E24C" w14:textId="30EFFDBC" w:rsidR="0034557C" w:rsidRPr="009611EF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</w:t>
            </w:r>
            <w:proofErr w:type="gramStart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la personne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positif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proofErr w:type="gramEnd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254A3AF5" w14:textId="77777777" w:rsidR="0034557C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</w:t>
            </w:r>
            <w:proofErr w:type="gramStart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la personne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négatif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proofErr w:type="gramEnd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2BC4A1F2" w14:textId="77777777" w:rsidR="008B2BD8" w:rsidRPr="001F711A" w:rsidRDefault="008B2BD8" w:rsidP="008B2BD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44CE7100" w14:textId="31D72243" w:rsidR="008B2BD8" w:rsidRPr="009611EF" w:rsidRDefault="008B2BD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E10B" w14:textId="77777777" w:rsidR="008B2BD8" w:rsidRDefault="008B2BD8" w:rsidP="008B2B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3ED1DC59" w14:textId="2CB8ADBC" w:rsidR="0034557C" w:rsidRPr="009611EF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formatif</w:t>
            </w:r>
            <w:r w:rsidR="00D41283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(sur la tâche)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positif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13FF29E3" w14:textId="162EC38E" w:rsidR="0034557C" w:rsidRPr="009611EF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formatif</w:t>
            </w:r>
            <w:r w:rsidR="00D41283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(sur la tâche)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négatif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3EF69DFD" w14:textId="71BBC5EF" w:rsidR="0034557C" w:rsidRPr="009611EF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</w:t>
            </w:r>
            <w:proofErr w:type="gramStart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la personne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positif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proofErr w:type="gramEnd"/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 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:</w:t>
            </w:r>
          </w:p>
          <w:p w14:paraId="6B4CE9C7" w14:textId="77777777" w:rsidR="006500A4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</w:t>
            </w:r>
            <w:proofErr w:type="gramStart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la personne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négatif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proofErr w:type="gramEnd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00B16764" w14:textId="77777777" w:rsidR="008B2BD8" w:rsidRPr="001F711A" w:rsidRDefault="008B2BD8" w:rsidP="008B2BD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1617D96A" w14:textId="31858BB2" w:rsidR="008B2BD8" w:rsidRPr="009611EF" w:rsidRDefault="008B2BD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6500A4" w:rsidRPr="009611EF" w14:paraId="651BC311" w14:textId="77777777" w:rsidTr="007C296E">
        <w:trPr>
          <w:trHeight w:val="1621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F726" w14:textId="238E1CE8" w:rsidR="006500A4" w:rsidRPr="009611EF" w:rsidRDefault="00840373" w:rsidP="000837F8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Comment choisit-on</w:t>
            </w:r>
            <w:r w:rsidR="00262A8B">
              <w:rPr>
                <w:rFonts w:ascii="Calibri Light" w:hAnsi="Calibri Light" w:cs="Calibri Light"/>
                <w:sz w:val="20"/>
                <w:szCs w:val="20"/>
              </w:rPr>
              <w:t xml:space="preserve"> l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es élèves auprès de qui on </w:t>
            </w:r>
            <w:r w:rsidR="0034557C" w:rsidRPr="009611EF">
              <w:rPr>
                <w:rFonts w:ascii="Calibri Light" w:hAnsi="Calibri Light" w:cs="Calibri Light"/>
                <w:sz w:val="20"/>
                <w:szCs w:val="20"/>
              </w:rPr>
              <w:t>intervient de manière individualisée ?</w:t>
            </w: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6084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4C3B2D9E" w14:textId="77777777" w:rsidR="0034557C" w:rsidRPr="009611EF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34557C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de remédiations individuelles :</w:t>
            </w:r>
          </w:p>
          <w:p w14:paraId="1551E4D0" w14:textId="77777777" w:rsidR="006500A4" w:rsidRPr="009611EF" w:rsidRDefault="0034557C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d’appels de sollicitations, d’interrogations : </w:t>
            </w:r>
          </w:p>
          <w:p w14:paraId="6C023418" w14:textId="77777777" w:rsidR="006500A4" w:rsidRDefault="006500A4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34557C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de corrections</w:t>
            </w:r>
            <w:r w:rsidR="00FA6FAF"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2B9578FD" w14:textId="77777777" w:rsidR="008B2BD8" w:rsidRPr="001F711A" w:rsidRDefault="008B2BD8" w:rsidP="008B2BD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01C3ADF2" w14:textId="30D8109D" w:rsidR="008B2BD8" w:rsidRPr="009611EF" w:rsidRDefault="008B2BD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9048" w14:textId="77777777" w:rsidR="008B2BD8" w:rsidRDefault="008B2BD8" w:rsidP="008B2B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4AF4E119" w14:textId="77777777" w:rsidR="00A22228" w:rsidRPr="009611EF" w:rsidRDefault="00A2222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de remédiations individuelles :</w:t>
            </w:r>
          </w:p>
          <w:p w14:paraId="2F6C612A" w14:textId="77777777" w:rsidR="00A22228" w:rsidRPr="009611EF" w:rsidRDefault="00A2222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d’appels de sollicitations, d’interrogations : </w:t>
            </w:r>
          </w:p>
          <w:p w14:paraId="1E1576B8" w14:textId="77777777" w:rsidR="006500A4" w:rsidRDefault="00A2222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de corrections :</w:t>
            </w:r>
          </w:p>
          <w:p w14:paraId="38783867" w14:textId="77777777" w:rsidR="008B2BD8" w:rsidRPr="001F711A" w:rsidRDefault="008B2BD8" w:rsidP="008B2BD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6BD85402" w14:textId="204F524F" w:rsidR="008B2BD8" w:rsidRPr="009611EF" w:rsidRDefault="008B2BD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6500A4" w:rsidRPr="009611EF" w14:paraId="7E581934" w14:textId="77777777" w:rsidTr="007C296E">
        <w:trPr>
          <w:trHeight w:val="94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4434" w14:textId="52F52E5D" w:rsidR="006500A4" w:rsidRPr="009611EF" w:rsidRDefault="00840373" w:rsidP="00840373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Comment intervient-on</w:t>
            </w:r>
            <w:r w:rsidR="00FA6FAF" w:rsidRPr="009611EF">
              <w:rPr>
                <w:rFonts w:ascii="Calibri Light" w:hAnsi="Calibri Light" w:cs="Calibri Light"/>
                <w:sz w:val="20"/>
                <w:szCs w:val="20"/>
              </w:rPr>
              <w:t xml:space="preserve"> sur le comportement d’un élève 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91FA" w14:textId="77777777" w:rsidR="000837F8" w:rsidRDefault="000837F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18A087B6" w14:textId="2BE3ACA5" w:rsidR="00FA6FAF" w:rsidRPr="009611EF" w:rsidRDefault="00FA6FAF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</w:t>
            </w:r>
            <w:proofErr w:type="gramStart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le comportement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positif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proofErr w:type="gramEnd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03DE75F5" w14:textId="77777777" w:rsidR="006500A4" w:rsidRDefault="00FA6FAF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</w:t>
            </w:r>
            <w:proofErr w:type="gramStart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le comportement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négatif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proofErr w:type="gramEnd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085FF79F" w14:textId="77777777" w:rsidR="008B2BD8" w:rsidRPr="001F711A" w:rsidRDefault="008B2BD8" w:rsidP="008B2BD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61831EAB" w14:textId="77188CCC" w:rsidR="008B2BD8" w:rsidRPr="009611EF" w:rsidRDefault="008B2BD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A0B9" w14:textId="77777777" w:rsidR="008B2BD8" w:rsidRDefault="008B2BD8" w:rsidP="008B2BD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7E3C5FE2" w14:textId="4E36C2DE" w:rsidR="00FA6FAF" w:rsidRPr="009611EF" w:rsidRDefault="00FA6FAF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le comportement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positif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1A5241BD" w14:textId="77777777" w:rsidR="006500A4" w:rsidRDefault="00FA6FAF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Nombre de </w:t>
            </w:r>
            <w:r w:rsidR="000837F8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retours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sur </w:t>
            </w:r>
            <w:proofErr w:type="gramStart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le comportement </w:t>
            </w:r>
            <w:r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négatif</w:t>
            </w:r>
            <w:r w:rsidR="00D41283" w:rsidRPr="009611EF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s</w:t>
            </w:r>
            <w:proofErr w:type="gramEnd"/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60B0ADD9" w14:textId="77777777" w:rsidR="008B2BD8" w:rsidRPr="001F711A" w:rsidRDefault="008B2BD8" w:rsidP="008B2BD8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6D37522A" w14:textId="64AB4A67" w:rsidR="008B2BD8" w:rsidRPr="009611EF" w:rsidRDefault="008B2BD8" w:rsidP="000837F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</w:tbl>
    <w:p w14:paraId="504F7AE9" w14:textId="77777777" w:rsidR="00C86088" w:rsidRDefault="00C86088">
      <w:r>
        <w:br w:type="page"/>
      </w:r>
    </w:p>
    <w:tbl>
      <w:tblPr>
        <w:tblW w:w="1049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402"/>
      </w:tblGrid>
      <w:tr w:rsidR="00115206" w:rsidRPr="009611EF" w14:paraId="51FC4AD1" w14:textId="77777777" w:rsidTr="00434660">
        <w:trPr>
          <w:trHeight w:val="7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69D5" w14:textId="5BF49044" w:rsidR="00115206" w:rsidRPr="009611EF" w:rsidRDefault="00115206" w:rsidP="00434660">
            <w:pPr>
              <w:spacing w:before="240" w:after="0" w:line="240" w:lineRule="auto"/>
              <w:ind w:left="40" w:firstLine="6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lastRenderedPageBreak/>
              <w:t>Choix des exercices</w:t>
            </w:r>
            <w:r w:rsidR="007B28AF"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 xml:space="preserve"> proposés aux</w:t>
            </w:r>
            <w:r w:rsidR="00ED18B8"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 xml:space="preserve"> élève</w:t>
            </w:r>
            <w:r w:rsidR="007B28AF">
              <w:rPr>
                <w:rFonts w:ascii="Calibri Light" w:eastAsia="Times New Roman" w:hAnsi="Calibri Light" w:cs="Calibri Light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F277" w14:textId="77777777" w:rsidR="00115206" w:rsidRPr="009611EF" w:rsidRDefault="00115206" w:rsidP="00434660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Filles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69CB" w14:textId="77777777" w:rsidR="00115206" w:rsidRPr="009611EF" w:rsidRDefault="00115206" w:rsidP="00434660">
            <w:pPr>
              <w:spacing w:before="240"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b/>
                <w:color w:val="000000"/>
                <w:lang w:eastAsia="fr-FR"/>
              </w:rPr>
              <w:t>Garçons</w:t>
            </w:r>
          </w:p>
        </w:tc>
      </w:tr>
      <w:tr w:rsidR="00B03222" w:rsidRPr="009611EF" w14:paraId="0DAB7911" w14:textId="77777777" w:rsidTr="007B28AF">
        <w:trPr>
          <w:trHeight w:val="948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3A50" w14:textId="77777777" w:rsidR="00B03222" w:rsidRPr="00522A78" w:rsidRDefault="00B03222" w:rsidP="00B03222">
            <w:pPr>
              <w:spacing w:after="0" w:line="240" w:lineRule="auto"/>
              <w:ind w:left="42" w:firstLine="3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  <w:t xml:space="preserve">Est-ce plutôt une fille ou un garçon que l’on interroge lorsque l'on souhaite : </w:t>
            </w:r>
          </w:p>
          <w:p w14:paraId="1878E888" w14:textId="77777777" w:rsidR="00B03222" w:rsidRPr="00522A78" w:rsidRDefault="00B03222" w:rsidP="00B03222">
            <w:pPr>
              <w:spacing w:after="0" w:line="240" w:lineRule="auto"/>
              <w:ind w:left="42" w:firstLine="3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  <w:t xml:space="preserve">- restituer une notion de cours ? </w:t>
            </w:r>
          </w:p>
          <w:p w14:paraId="717D669F" w14:textId="77777777" w:rsidR="00B03222" w:rsidRPr="00522A78" w:rsidRDefault="00B03222" w:rsidP="00B03222">
            <w:pPr>
              <w:spacing w:after="0" w:line="240" w:lineRule="auto"/>
              <w:ind w:left="42" w:firstLine="3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  <w:t xml:space="preserve">- formuler, verbaliser la construction d’un savoir ? </w:t>
            </w:r>
          </w:p>
          <w:p w14:paraId="72D6CAF5" w14:textId="77777777" w:rsidR="00B03222" w:rsidRPr="00522A78" w:rsidRDefault="00B03222" w:rsidP="00B03222">
            <w:pPr>
              <w:spacing w:after="0" w:line="240" w:lineRule="auto"/>
              <w:ind w:left="42" w:firstLine="3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  <w:t>- faire lire à haute voix une consigne ou un texte court ?</w:t>
            </w:r>
          </w:p>
          <w:p w14:paraId="53D595AA" w14:textId="35351A1B" w:rsidR="00B03222" w:rsidRPr="009611EF" w:rsidRDefault="00B03222" w:rsidP="00B03222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  <w:t>- répondre à une question ouverte de compréhension ?</w:t>
            </w: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5673" w14:textId="77777777" w:rsidR="00B03222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52FC4F0B" w14:textId="77777777" w:rsidR="00B03222" w:rsidRPr="00522A78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restituer une notion de cours :</w:t>
            </w:r>
          </w:p>
          <w:p w14:paraId="34714DF6" w14:textId="77777777" w:rsidR="00B03222" w:rsidRPr="00522A78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formuler, verbaliser la construction d’un savoir :</w:t>
            </w:r>
          </w:p>
          <w:p w14:paraId="79C89E98" w14:textId="77777777" w:rsidR="00B03222" w:rsidRPr="00522A78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faire lire à haute voix une consigne ou un texte court :</w:t>
            </w:r>
          </w:p>
          <w:p w14:paraId="20793152" w14:textId="77777777" w:rsidR="00B03222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répondre à une question ouverte de compréhension :</w:t>
            </w:r>
          </w:p>
          <w:p w14:paraId="6465D341" w14:textId="77777777" w:rsidR="00B03222" w:rsidRPr="001F711A" w:rsidRDefault="00B03222" w:rsidP="00B03222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43DB7280" w14:textId="77777777" w:rsidR="00B03222" w:rsidRPr="001F711A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654DB" w14:textId="77777777" w:rsidR="00B03222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3DD23325" w14:textId="77777777" w:rsidR="00B03222" w:rsidRPr="00522A78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restituer une notion de cours :</w:t>
            </w:r>
          </w:p>
          <w:p w14:paraId="4400E743" w14:textId="77777777" w:rsidR="00B03222" w:rsidRPr="00522A78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formuler, verbaliser la construction d’un savoir :</w:t>
            </w:r>
          </w:p>
          <w:p w14:paraId="71B4C07D" w14:textId="77777777" w:rsidR="00B03222" w:rsidRPr="00522A78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lire à haute voix une consigne ou un texte court :</w:t>
            </w:r>
          </w:p>
          <w:p w14:paraId="3E4982BB" w14:textId="77777777" w:rsidR="00B03222" w:rsidRDefault="00B03222" w:rsidP="00B0322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fr-FR"/>
              </w:rPr>
              <w:t>Nombre d’interrogations pour répondre à une question ouverte de compréhension :</w:t>
            </w:r>
          </w:p>
          <w:p w14:paraId="25291B93" w14:textId="77777777" w:rsidR="00B03222" w:rsidRPr="001F711A" w:rsidRDefault="00B03222" w:rsidP="00B03222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54C466E0" w14:textId="77777777" w:rsidR="00B03222" w:rsidRPr="001F711A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</w:pPr>
          </w:p>
        </w:tc>
      </w:tr>
      <w:tr w:rsidR="007B28AF" w:rsidRPr="009611EF" w14:paraId="7F819B12" w14:textId="77777777" w:rsidTr="00495865">
        <w:trPr>
          <w:trHeight w:val="948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D922" w14:textId="0176F156" w:rsidR="007B28AF" w:rsidRPr="009611EF" w:rsidRDefault="00B03222" w:rsidP="007B28AF">
            <w:pPr>
              <w:spacing w:after="0" w:line="240" w:lineRule="auto"/>
              <w:ind w:left="42" w:firstLine="3"/>
              <w:rPr>
                <w:rFonts w:ascii="Calibri Light" w:eastAsia="Times New Roman" w:hAnsi="Calibri Light" w:cs="Calibri Light"/>
                <w:bCs/>
                <w:color w:val="000000"/>
                <w:sz w:val="20"/>
                <w:szCs w:val="20"/>
                <w:lang w:eastAsia="fr-FR"/>
              </w:rPr>
            </w:pPr>
            <w:r w:rsidRPr="00522A78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fr-FR"/>
              </w:rPr>
              <w:t>Au tableau, est-ce que c’est le même type d’activité qui est demandé aux garçons et aux filles (lire, écrire, oraliser, justifier sa réponse, corriger un exercice, etc.) ?</w:t>
            </w: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102E" w14:textId="77777777" w:rsidR="007B28AF" w:rsidRDefault="007B28AF" w:rsidP="007B28A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3D7ABFA1" w14:textId="0029B53D" w:rsidR="007B28AF" w:rsidRPr="009611EF" w:rsidRDefault="007B28AF" w:rsidP="007B28A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</w:t>
            </w:r>
            <w:r w:rsidR="00B0322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e d’interrogations sur la lecture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29165456" w14:textId="51AA0BAC" w:rsidR="007B28AF" w:rsidRPr="009611EF" w:rsidRDefault="007B28AF" w:rsidP="007B28A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d’i</w:t>
            </w:r>
            <w:r w:rsidR="00B0322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nterrogations pour écrire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58AE40B5" w14:textId="4DCC0B31" w:rsidR="007B28AF" w:rsidRPr="009611EF" w:rsidRDefault="007B28AF" w:rsidP="007B28A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</w:t>
            </w:r>
            <w:r w:rsidR="00B0322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’interrogations pour oraliser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5018382C" w14:textId="4C2FCA6C" w:rsidR="00B03222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interrogations pour justifier sa réponse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6075744A" w14:textId="43650B83" w:rsidR="00B03222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interrogations pour corriger un exercice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6CFD15E8" w14:textId="77777777" w:rsidR="007B28AF" w:rsidRPr="001F711A" w:rsidRDefault="007B28AF" w:rsidP="007B28AF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4B02DD38" w14:textId="77777777" w:rsidR="007B28AF" w:rsidRPr="001F711A" w:rsidRDefault="007B28AF" w:rsidP="007B28AF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57FF" w14:textId="77777777" w:rsidR="007B28AF" w:rsidRDefault="007B28AF" w:rsidP="007B28A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1F711A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  <w:t>(Facultatif)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14:paraId="40D4168E" w14:textId="77777777" w:rsidR="00B03222" w:rsidRPr="009611EF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e d’interrogations sur la lecture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237214F0" w14:textId="77777777" w:rsidR="00B03222" w:rsidRPr="009611EF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d’i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nterrogations pour écrire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6A99FC5F" w14:textId="77777777" w:rsidR="00B03222" w:rsidRPr="009611EF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’interrogations pour oraliser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3073C9C4" w14:textId="77777777" w:rsidR="00B03222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interrogations pour justifier sa réponse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65102457" w14:textId="77777777" w:rsidR="00B03222" w:rsidRDefault="00B03222" w:rsidP="00B0322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Nombre d’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interrogations pour corriger un exercice</w:t>
            </w:r>
            <w:r w:rsidRPr="009611E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 :</w:t>
            </w:r>
          </w:p>
          <w:p w14:paraId="72A8C502" w14:textId="77777777" w:rsidR="007B28AF" w:rsidRPr="001F711A" w:rsidRDefault="007B28AF" w:rsidP="007B28AF">
            <w:pPr>
              <w:pBdr>
                <w:top w:val="single" w:sz="4" w:space="1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fr-FR"/>
              </w:rPr>
              <w:t>Commentaire :</w:t>
            </w:r>
          </w:p>
          <w:p w14:paraId="47ED8E87" w14:textId="77777777" w:rsidR="007B28AF" w:rsidRPr="001F711A" w:rsidRDefault="007B28AF" w:rsidP="007B28AF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07279127" w14:textId="77777777" w:rsidR="001D156A" w:rsidRPr="009611EF" w:rsidRDefault="001D156A" w:rsidP="001D156A">
      <w:pPr>
        <w:pStyle w:val="Paragraphedeliste"/>
        <w:spacing w:before="120" w:after="0"/>
        <w:contextualSpacing w:val="0"/>
        <w:rPr>
          <w:rFonts w:ascii="Calibri Light" w:hAnsi="Calibri Light" w:cs="Calibri Light"/>
        </w:rPr>
      </w:pPr>
    </w:p>
    <w:tbl>
      <w:tblPr>
        <w:tblW w:w="10490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134"/>
        <w:gridCol w:w="1134"/>
        <w:gridCol w:w="2268"/>
      </w:tblGrid>
      <w:tr w:rsidR="001D156A" w:rsidRPr="00F97009" w14:paraId="334160DA" w14:textId="77777777" w:rsidTr="00434660">
        <w:trPr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3965" w14:textId="095E4A59" w:rsidR="001D156A" w:rsidRPr="00F97009" w:rsidRDefault="001D156A" w:rsidP="00434660">
            <w:pPr>
              <w:rPr>
                <w:rFonts w:asciiTheme="majorHAnsi" w:hAnsiTheme="majorHAnsi" w:cstheme="majorHAnsi"/>
                <w:b/>
                <w:bCs/>
              </w:rPr>
            </w:pPr>
            <w:r w:rsidRPr="00F97009">
              <w:rPr>
                <w:rFonts w:asciiTheme="majorHAnsi" w:hAnsiTheme="majorHAnsi" w:cstheme="majorHAnsi"/>
                <w:b/>
                <w:bCs/>
              </w:rPr>
              <w:t>Affichages</w:t>
            </w:r>
            <w:r w:rsidR="00BC4194">
              <w:rPr>
                <w:rFonts w:asciiTheme="majorHAnsi" w:hAnsiTheme="majorHAnsi" w:cstheme="majorHAnsi"/>
                <w:b/>
                <w:bCs/>
              </w:rPr>
              <w:t xml:space="preserve"> dans la classe</w:t>
            </w:r>
            <w:r w:rsidRPr="00F97009">
              <w:rPr>
                <w:rFonts w:asciiTheme="majorHAnsi" w:hAnsiTheme="majorHAnsi" w:cstheme="majorHAnsi"/>
                <w:b/>
                <w:bCs/>
              </w:rPr>
              <w:t>, documents utilisés</w:t>
            </w:r>
            <w:r w:rsidR="00BC4194">
              <w:rPr>
                <w:rFonts w:asciiTheme="majorHAnsi" w:hAnsiTheme="majorHAnsi" w:cstheme="majorHAnsi"/>
                <w:b/>
                <w:bCs/>
              </w:rPr>
              <w:t xml:space="preserve"> pendant la séance</w:t>
            </w:r>
            <w:r w:rsidRPr="00F97009">
              <w:rPr>
                <w:rFonts w:asciiTheme="majorHAnsi" w:hAnsiTheme="majorHAnsi" w:cstheme="majorHAnsi"/>
                <w:b/>
                <w:bCs/>
              </w:rPr>
              <w:t xml:space="preserve"> (textes et images)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A252" w14:textId="77777777" w:rsidR="001D156A" w:rsidRPr="00F97009" w:rsidRDefault="001D156A" w:rsidP="00434660">
            <w:pPr>
              <w:rPr>
                <w:rFonts w:asciiTheme="majorHAnsi" w:hAnsiTheme="majorHAnsi" w:cstheme="majorHAnsi"/>
                <w:b/>
              </w:rPr>
            </w:pPr>
            <w:r w:rsidRPr="00F97009">
              <w:rPr>
                <w:rFonts w:asciiTheme="majorHAnsi" w:hAnsiTheme="majorHAnsi" w:cstheme="majorHAnsi"/>
                <w:b/>
              </w:rPr>
              <w:t>Filles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FA56" w14:textId="77777777" w:rsidR="001D156A" w:rsidRPr="00F97009" w:rsidRDefault="001D156A" w:rsidP="00434660">
            <w:pPr>
              <w:rPr>
                <w:rFonts w:asciiTheme="majorHAnsi" w:hAnsiTheme="majorHAnsi" w:cstheme="majorHAnsi"/>
                <w:b/>
              </w:rPr>
            </w:pPr>
            <w:r w:rsidRPr="00F97009">
              <w:rPr>
                <w:rFonts w:asciiTheme="majorHAnsi" w:hAnsiTheme="majorHAnsi" w:cstheme="majorHAnsi"/>
                <w:b/>
              </w:rPr>
              <w:t>Garçons</w:t>
            </w:r>
          </w:p>
        </w:tc>
      </w:tr>
      <w:tr w:rsidR="001D156A" w:rsidRPr="00F97009" w14:paraId="44E47F2C" w14:textId="77777777" w:rsidTr="00434660">
        <w:trPr>
          <w:trHeight w:val="964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5A18" w14:textId="77777777" w:rsidR="001D156A" w:rsidRPr="00F97009" w:rsidRDefault="001D156A" w:rsidP="00434660">
            <w:pPr>
              <w:rPr>
                <w:rFonts w:asciiTheme="majorHAnsi" w:hAnsiTheme="majorHAnsi" w:cstheme="majorHAnsi"/>
                <w:b/>
                <w:bCs/>
              </w:rPr>
            </w:pPr>
            <w:r w:rsidRPr="00F97009">
              <w:rPr>
                <w:rFonts w:asciiTheme="majorHAnsi" w:hAnsiTheme="majorHAnsi" w:cstheme="majorHAnsi"/>
              </w:rPr>
              <w:t>Quels sont les rôles assujettis aux filles et aux garçons, aux femmes et aux hommes ?</w:t>
            </w:r>
          </w:p>
        </w:tc>
        <w:tc>
          <w:tcPr>
            <w:tcW w:w="3402" w:type="dxa"/>
            <w:gridSpan w:val="2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54B3" w14:textId="76012C67" w:rsidR="001D156A" w:rsidRPr="00E34200" w:rsidRDefault="005B2FB6" w:rsidP="0043466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Sur l’affichage dans la classe :</w:t>
            </w:r>
          </w:p>
          <w:p w14:paraId="00905261" w14:textId="77777777" w:rsidR="005B2FB6" w:rsidRPr="00E34200" w:rsidRDefault="005B2FB6" w:rsidP="0043466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6A536D81" w14:textId="77777777" w:rsidR="005B2FB6" w:rsidRPr="00E34200" w:rsidRDefault="005B2FB6" w:rsidP="00434660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Dans les livres ou documents utilisés :</w:t>
            </w:r>
          </w:p>
          <w:p w14:paraId="5CE62ED2" w14:textId="5C48A79F" w:rsidR="005B2FB6" w:rsidRPr="00E34200" w:rsidRDefault="005B2FB6" w:rsidP="0043466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29C9" w14:textId="4AFEA0A6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Sur l’affichage dans la classe :</w:t>
            </w:r>
          </w:p>
          <w:p w14:paraId="78EEBFBC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7A3E8694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Dans les livres ou documents utilisés :</w:t>
            </w:r>
          </w:p>
          <w:p w14:paraId="059F21E8" w14:textId="77777777" w:rsidR="001D156A" w:rsidRPr="00E34200" w:rsidRDefault="001D156A" w:rsidP="00434660">
            <w:pPr>
              <w:rPr>
                <w:rFonts w:asciiTheme="majorHAnsi" w:hAnsiTheme="majorHAnsi" w:cstheme="majorHAnsi"/>
              </w:rPr>
            </w:pPr>
          </w:p>
        </w:tc>
      </w:tr>
      <w:tr w:rsidR="005B2FB6" w:rsidRPr="00F97009" w14:paraId="57FCD89A" w14:textId="77777777" w:rsidTr="00434660">
        <w:trPr>
          <w:trHeight w:val="964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962D" w14:textId="77777777" w:rsidR="005B2FB6" w:rsidRPr="00F97009" w:rsidRDefault="005B2FB6" w:rsidP="005B2FB6">
            <w:pPr>
              <w:rPr>
                <w:rFonts w:asciiTheme="majorHAnsi" w:hAnsiTheme="majorHAnsi" w:cstheme="majorHAnsi"/>
              </w:rPr>
            </w:pPr>
            <w:r w:rsidRPr="00F97009">
              <w:rPr>
                <w:rFonts w:asciiTheme="majorHAnsi" w:hAnsiTheme="majorHAnsi" w:cstheme="majorHAnsi"/>
              </w:rPr>
              <w:t>Quelles représentations des filles et des garçons, des femmes et des hommes ?</w:t>
            </w:r>
          </w:p>
          <w:p w14:paraId="5E60F1FF" w14:textId="77777777" w:rsidR="005B2FB6" w:rsidRPr="00F97009" w:rsidRDefault="005B2FB6" w:rsidP="005B2FB6">
            <w:pPr>
              <w:rPr>
                <w:rFonts w:asciiTheme="majorHAnsi" w:hAnsiTheme="majorHAnsi" w:cstheme="majorHAnsi"/>
              </w:rPr>
            </w:pPr>
            <w:r w:rsidRPr="00F97009">
              <w:rPr>
                <w:rFonts w:asciiTheme="majorHAnsi" w:hAnsiTheme="majorHAnsi" w:cstheme="majorHAnsi"/>
              </w:rPr>
              <w:t>(habillement, couleur, apparence physique, comportement relationnel et affectif)</w:t>
            </w:r>
          </w:p>
        </w:tc>
        <w:tc>
          <w:tcPr>
            <w:tcW w:w="3402" w:type="dxa"/>
            <w:gridSpan w:val="2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58B9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Sur l’affichage dans la classe :</w:t>
            </w:r>
          </w:p>
          <w:p w14:paraId="7E17A365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6BE452FF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Dans les livres ou documents utilisés :</w:t>
            </w:r>
          </w:p>
          <w:p w14:paraId="48309F93" w14:textId="77777777" w:rsidR="005B2FB6" w:rsidRPr="00E34200" w:rsidRDefault="005B2FB6" w:rsidP="005B2F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5A5A5"/>
              <w:left w:val="single" w:sz="6" w:space="0" w:color="000000"/>
              <w:bottom w:val="single" w:sz="6" w:space="0" w:color="A5A5A5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7630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Sur l’affichage dans la classe :</w:t>
            </w:r>
          </w:p>
          <w:p w14:paraId="01B4EBAE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14C21654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Dans les livres ou documents utilisés :</w:t>
            </w:r>
          </w:p>
          <w:p w14:paraId="0C669F60" w14:textId="77777777" w:rsidR="005B2FB6" w:rsidRPr="00E34200" w:rsidRDefault="005B2FB6" w:rsidP="005B2FB6">
            <w:pPr>
              <w:rPr>
                <w:rFonts w:asciiTheme="majorHAnsi" w:hAnsiTheme="majorHAnsi" w:cstheme="majorHAnsi"/>
              </w:rPr>
            </w:pPr>
          </w:p>
        </w:tc>
      </w:tr>
      <w:tr w:rsidR="005B2FB6" w:rsidRPr="00F97009" w14:paraId="433CA843" w14:textId="77777777" w:rsidTr="00434660">
        <w:trPr>
          <w:trHeight w:val="964"/>
        </w:trPr>
        <w:tc>
          <w:tcPr>
            <w:tcW w:w="3686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64AA" w14:textId="77777777" w:rsidR="005B2FB6" w:rsidRPr="00F97009" w:rsidRDefault="005B2FB6" w:rsidP="005B2FB6">
            <w:pPr>
              <w:rPr>
                <w:rFonts w:asciiTheme="majorHAnsi" w:hAnsiTheme="majorHAnsi" w:cstheme="majorHAnsi"/>
              </w:rPr>
            </w:pPr>
            <w:r w:rsidRPr="00F97009">
              <w:rPr>
                <w:rFonts w:asciiTheme="majorHAnsi" w:hAnsiTheme="majorHAnsi" w:cstheme="majorHAnsi"/>
              </w:rPr>
              <w:t>Métiers, titres, grades et fonctions utilisés</w:t>
            </w:r>
          </w:p>
        </w:tc>
        <w:tc>
          <w:tcPr>
            <w:tcW w:w="2268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5F7B" w14:textId="77777777" w:rsidR="005B2FB6" w:rsidRDefault="005B2FB6" w:rsidP="005B2FB6">
            <w:pPr>
              <w:rPr>
                <w:rFonts w:asciiTheme="majorHAnsi" w:hAnsiTheme="majorHAnsi" w:cstheme="majorHAnsi"/>
                <w:b/>
              </w:rPr>
            </w:pPr>
            <w:r w:rsidRPr="00F97009">
              <w:rPr>
                <w:rFonts w:asciiTheme="majorHAnsi" w:hAnsiTheme="majorHAnsi" w:cstheme="majorHAnsi"/>
                <w:b/>
              </w:rPr>
              <w:t>Noms féminins</w:t>
            </w:r>
          </w:p>
          <w:p w14:paraId="20C3DB28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Sur l’affichage dans la classe :</w:t>
            </w:r>
          </w:p>
          <w:p w14:paraId="14BB6294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73C18175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Dans les livres ou documents utilisés :</w:t>
            </w:r>
          </w:p>
          <w:p w14:paraId="353883A2" w14:textId="7844E0F8" w:rsidR="005B2FB6" w:rsidRPr="00F97009" w:rsidRDefault="005B2FB6" w:rsidP="005B2FB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16B8D" w14:textId="77777777" w:rsidR="005B2FB6" w:rsidRDefault="005B2FB6" w:rsidP="005B2FB6">
            <w:pPr>
              <w:rPr>
                <w:rFonts w:asciiTheme="majorHAnsi" w:hAnsiTheme="majorHAnsi" w:cstheme="majorHAnsi"/>
                <w:b/>
              </w:rPr>
            </w:pPr>
            <w:r w:rsidRPr="00F97009">
              <w:rPr>
                <w:rFonts w:asciiTheme="majorHAnsi" w:hAnsiTheme="majorHAnsi" w:cstheme="majorHAnsi"/>
                <w:b/>
              </w:rPr>
              <w:t xml:space="preserve">Noms masculins </w:t>
            </w:r>
          </w:p>
          <w:p w14:paraId="4F17F483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Sur l’affichage dans la classe :</w:t>
            </w:r>
          </w:p>
          <w:p w14:paraId="650C1BD5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1C9496D8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Dans les livres ou documents utilisés :</w:t>
            </w:r>
          </w:p>
          <w:p w14:paraId="541EA854" w14:textId="61906076" w:rsidR="005B2FB6" w:rsidRPr="00F97009" w:rsidRDefault="005B2FB6" w:rsidP="005B2FB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  <w:tcBorders>
              <w:top w:val="single" w:sz="6" w:space="0" w:color="A5A5A5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2BF04" w14:textId="0D339161" w:rsidR="005B2FB6" w:rsidRDefault="005B2FB6" w:rsidP="005B2FB6">
            <w:pPr>
              <w:rPr>
                <w:rFonts w:asciiTheme="majorHAnsi" w:hAnsiTheme="majorHAnsi" w:cstheme="majorHAnsi"/>
                <w:b/>
              </w:rPr>
            </w:pPr>
            <w:r w:rsidRPr="00F97009">
              <w:rPr>
                <w:rFonts w:asciiTheme="majorHAnsi" w:hAnsiTheme="majorHAnsi" w:cstheme="majorHAnsi"/>
                <w:b/>
              </w:rPr>
              <w:t xml:space="preserve">Noms épicènes </w:t>
            </w:r>
          </w:p>
          <w:p w14:paraId="3676D7CB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Sur l’affichage dans la classe :</w:t>
            </w:r>
          </w:p>
          <w:p w14:paraId="08414A56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</w:p>
          <w:p w14:paraId="4BCD7293" w14:textId="77777777" w:rsidR="005B2FB6" w:rsidRPr="00E34200" w:rsidRDefault="005B2FB6" w:rsidP="005B2FB6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</w:pPr>
            <w:r w:rsidRPr="00E34200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fr-FR"/>
              </w:rPr>
              <w:t>Dans les livres ou documents utilisés :</w:t>
            </w:r>
          </w:p>
          <w:p w14:paraId="372C8D7C" w14:textId="0B6B957E" w:rsidR="005B2FB6" w:rsidRPr="00F97009" w:rsidRDefault="005B2FB6" w:rsidP="005B2FB6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90FE07E" w14:textId="59FFFB23" w:rsidR="001D156A" w:rsidRPr="005B2FB6" w:rsidRDefault="001D156A" w:rsidP="001D156A">
      <w:pPr>
        <w:rPr>
          <w:rFonts w:asciiTheme="majorHAnsi" w:hAnsiTheme="majorHAnsi" w:cstheme="majorHAnsi"/>
          <w:i/>
          <w:sz w:val="18"/>
          <w:szCs w:val="18"/>
        </w:rPr>
      </w:pPr>
    </w:p>
    <w:p w14:paraId="17BEA0B2" w14:textId="77777777" w:rsidR="001D156A" w:rsidRDefault="001D156A" w:rsidP="00840D9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FR"/>
        </w:rPr>
      </w:pPr>
    </w:p>
    <w:p w14:paraId="6CAEA3A3" w14:textId="0ECB59E1" w:rsidR="00840D90" w:rsidRPr="00F97009" w:rsidRDefault="00840D90" w:rsidP="00840D90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FR"/>
        </w:rPr>
        <w:t>Les s</w:t>
      </w:r>
      <w:r w:rsidRPr="00F9700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FR"/>
        </w:rPr>
        <w:t>téréotypes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fr-FR"/>
        </w:rPr>
        <w:t> : aide à l’observation </w:t>
      </w:r>
    </w:p>
    <w:p w14:paraId="02C88ACC" w14:textId="77777777" w:rsidR="00840D90" w:rsidRPr="004C0E06" w:rsidRDefault="00840D90" w:rsidP="00840D90">
      <w:pPr>
        <w:pStyle w:val="Paragraphedeliste"/>
        <w:numPr>
          <w:ilvl w:val="0"/>
          <w:numId w:val="10"/>
        </w:num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4C0E06">
        <w:rPr>
          <w:rFonts w:ascii="Calibri Light" w:hAnsi="Calibri Light" w:cs="Calibri Light"/>
          <w:sz w:val="24"/>
          <w:szCs w:val="24"/>
        </w:rPr>
        <w:t xml:space="preserve">Interroger la diversité des activités et </w:t>
      </w:r>
      <w:r>
        <w:rPr>
          <w:rFonts w:ascii="Calibri Light" w:hAnsi="Calibri Light" w:cs="Calibri Light"/>
          <w:sz w:val="24"/>
          <w:szCs w:val="24"/>
        </w:rPr>
        <w:t>un éventuel</w:t>
      </w:r>
      <w:r w:rsidRPr="004C0E06">
        <w:rPr>
          <w:rFonts w:ascii="Calibri Light" w:hAnsi="Calibri Light" w:cs="Calibri Light"/>
          <w:sz w:val="24"/>
          <w:szCs w:val="24"/>
        </w:rPr>
        <w:t xml:space="preserve"> positionnement hiérarchique</w:t>
      </w:r>
      <w:r>
        <w:rPr>
          <w:rFonts w:ascii="Calibri Light" w:hAnsi="Calibri Light" w:cs="Calibri Light"/>
          <w:sz w:val="24"/>
          <w:szCs w:val="24"/>
        </w:rPr>
        <w:t xml:space="preserve"> entre les élèves</w:t>
      </w:r>
    </w:p>
    <w:p w14:paraId="62815AD8" w14:textId="77777777" w:rsidR="00840D90" w:rsidRPr="004C0E06" w:rsidRDefault="00840D90" w:rsidP="00840D9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7870D28" w14:textId="774F1758" w:rsidR="00840D90" w:rsidRPr="004C0E06" w:rsidRDefault="00840D90" w:rsidP="00993266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contextualSpacing w:val="0"/>
        <w:rPr>
          <w:rFonts w:ascii="Calibri Light" w:hAnsi="Calibri Light" w:cs="Calibri Light"/>
          <w:sz w:val="24"/>
          <w:szCs w:val="24"/>
        </w:rPr>
      </w:pPr>
      <w:r w:rsidRPr="004C0E06">
        <w:rPr>
          <w:rFonts w:ascii="Calibri Light" w:hAnsi="Calibri Light" w:cs="Calibri Light"/>
          <w:sz w:val="24"/>
          <w:szCs w:val="24"/>
        </w:rPr>
        <w:t>Questionner les représentations sexistes au travers</w:t>
      </w:r>
      <w:r w:rsidR="00C97F0C">
        <w:rPr>
          <w:rFonts w:ascii="Calibri Light" w:hAnsi="Calibri Light" w:cs="Calibri Light"/>
          <w:sz w:val="24"/>
          <w:szCs w:val="24"/>
        </w:rPr>
        <w:t> :</w:t>
      </w:r>
    </w:p>
    <w:p w14:paraId="3310653D" w14:textId="124657AA" w:rsidR="00840D90" w:rsidRPr="004C0E06" w:rsidRDefault="00840D90" w:rsidP="00993266">
      <w:pPr>
        <w:numPr>
          <w:ilvl w:val="0"/>
          <w:numId w:val="9"/>
        </w:numPr>
        <w:spacing w:after="120" w:line="240" w:lineRule="auto"/>
        <w:ind w:left="538" w:hanging="357"/>
        <w:textAlignment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4C0E06">
        <w:rPr>
          <w:rFonts w:ascii="Calibri Light" w:hAnsi="Calibri Light" w:cs="Calibri Light"/>
          <w:sz w:val="24"/>
          <w:szCs w:val="24"/>
        </w:rPr>
        <w:t>du</w:t>
      </w:r>
      <w:proofErr w:type="gramEnd"/>
      <w:r w:rsidRPr="004C0E06">
        <w:rPr>
          <w:rFonts w:ascii="Calibri Light" w:hAnsi="Calibri Light" w:cs="Calibri Light"/>
          <w:sz w:val="24"/>
          <w:szCs w:val="24"/>
        </w:rPr>
        <w:t xml:space="preserve"> comportement relationnel et affectif (sensible, émotive</w:t>
      </w:r>
      <w:r>
        <w:rPr>
          <w:rFonts w:ascii="Calibri Light" w:hAnsi="Calibri Light" w:cs="Calibri Light"/>
          <w:sz w:val="24"/>
          <w:szCs w:val="24"/>
        </w:rPr>
        <w:t xml:space="preserve"> pour les filles</w:t>
      </w:r>
      <w:r w:rsidRPr="004C0E06">
        <w:rPr>
          <w:rFonts w:ascii="Calibri Light" w:hAnsi="Calibri Light" w:cs="Calibri Light"/>
          <w:sz w:val="24"/>
          <w:szCs w:val="24"/>
        </w:rPr>
        <w:t xml:space="preserve"> /dominant, rationnel</w:t>
      </w:r>
      <w:r>
        <w:rPr>
          <w:rFonts w:ascii="Calibri Light" w:hAnsi="Calibri Light" w:cs="Calibri Light"/>
          <w:sz w:val="24"/>
          <w:szCs w:val="24"/>
        </w:rPr>
        <w:t xml:space="preserve"> pour les garçons</w:t>
      </w:r>
      <w:r w:rsidRPr="004C0E06">
        <w:rPr>
          <w:rFonts w:ascii="Calibri Light" w:hAnsi="Calibri Light" w:cs="Calibri Light"/>
          <w:sz w:val="24"/>
          <w:szCs w:val="24"/>
        </w:rPr>
        <w:t xml:space="preserve">) véhiculant des rôles préconçus (douce, attentionnée </w:t>
      </w:r>
      <w:r>
        <w:rPr>
          <w:rFonts w:ascii="Calibri Light" w:hAnsi="Calibri Light" w:cs="Calibri Light"/>
          <w:sz w:val="24"/>
          <w:szCs w:val="24"/>
        </w:rPr>
        <w:t>pour les filles</w:t>
      </w:r>
      <w:r w:rsidRPr="004C0E06">
        <w:rPr>
          <w:rFonts w:ascii="Calibri Light" w:hAnsi="Calibri Light" w:cs="Calibri Light"/>
          <w:sz w:val="24"/>
          <w:szCs w:val="24"/>
        </w:rPr>
        <w:t>/ moins émotif, plus réservé</w:t>
      </w:r>
      <w:r>
        <w:rPr>
          <w:rFonts w:ascii="Calibri Light" w:hAnsi="Calibri Light" w:cs="Calibri Light"/>
          <w:sz w:val="24"/>
          <w:szCs w:val="24"/>
        </w:rPr>
        <w:t xml:space="preserve"> pour les garçons</w:t>
      </w:r>
      <w:r w:rsidRPr="004C0E06">
        <w:rPr>
          <w:rFonts w:ascii="Calibri Light" w:hAnsi="Calibri Light" w:cs="Calibri Light"/>
          <w:sz w:val="24"/>
          <w:szCs w:val="24"/>
        </w:rPr>
        <w:t>)</w:t>
      </w:r>
      <w:r w:rsidR="00C97F0C">
        <w:rPr>
          <w:rFonts w:ascii="Calibri Light" w:hAnsi="Calibri Light" w:cs="Calibri Light"/>
          <w:sz w:val="24"/>
          <w:szCs w:val="24"/>
        </w:rPr>
        <w:t> ;</w:t>
      </w:r>
    </w:p>
    <w:p w14:paraId="1708A75C" w14:textId="2010B6D7" w:rsidR="00840D90" w:rsidRPr="004C0E06" w:rsidRDefault="00840D90" w:rsidP="00993266">
      <w:pPr>
        <w:numPr>
          <w:ilvl w:val="0"/>
          <w:numId w:val="9"/>
        </w:numPr>
        <w:spacing w:after="120" w:line="240" w:lineRule="auto"/>
        <w:ind w:left="538" w:hanging="357"/>
        <w:textAlignment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4C0E06">
        <w:rPr>
          <w:rFonts w:ascii="Calibri Light" w:hAnsi="Calibri Light" w:cs="Calibri Light"/>
          <w:sz w:val="24"/>
          <w:szCs w:val="24"/>
        </w:rPr>
        <w:t>de</w:t>
      </w:r>
      <w:proofErr w:type="gramEnd"/>
      <w:r w:rsidRPr="004C0E06">
        <w:rPr>
          <w:rFonts w:ascii="Calibri Light" w:hAnsi="Calibri Light" w:cs="Calibri Light"/>
          <w:sz w:val="24"/>
          <w:szCs w:val="24"/>
        </w:rPr>
        <w:t xml:space="preserve"> l’habillement (vêtements serrés, révélateurs</w:t>
      </w:r>
      <w:r>
        <w:rPr>
          <w:rFonts w:ascii="Calibri Light" w:hAnsi="Calibri Light" w:cs="Calibri Light"/>
          <w:sz w:val="24"/>
          <w:szCs w:val="24"/>
        </w:rPr>
        <w:t xml:space="preserve"> pour les filles</w:t>
      </w:r>
      <w:r w:rsidRPr="004C0E06">
        <w:rPr>
          <w:rFonts w:ascii="Calibri Light" w:hAnsi="Calibri Light" w:cs="Calibri Light"/>
          <w:sz w:val="24"/>
          <w:szCs w:val="24"/>
        </w:rPr>
        <w:t xml:space="preserve"> /costumes, vêtements fonctionnels</w:t>
      </w:r>
      <w:r>
        <w:rPr>
          <w:rFonts w:ascii="Calibri Light" w:hAnsi="Calibri Light" w:cs="Calibri Light"/>
          <w:sz w:val="24"/>
          <w:szCs w:val="24"/>
        </w:rPr>
        <w:t xml:space="preserve"> pour les garçons</w:t>
      </w:r>
      <w:r w:rsidR="00C97F0C">
        <w:rPr>
          <w:rFonts w:ascii="Calibri Light" w:hAnsi="Calibri Light" w:cs="Calibri Light"/>
          <w:sz w:val="24"/>
          <w:szCs w:val="24"/>
        </w:rPr>
        <w:t>) ;</w:t>
      </w:r>
    </w:p>
    <w:p w14:paraId="420931DD" w14:textId="0D589B78" w:rsidR="00840D90" w:rsidRPr="004C0E06" w:rsidRDefault="00840D90" w:rsidP="00993266">
      <w:pPr>
        <w:numPr>
          <w:ilvl w:val="0"/>
          <w:numId w:val="9"/>
        </w:numPr>
        <w:spacing w:after="120" w:line="240" w:lineRule="auto"/>
        <w:ind w:left="538" w:hanging="357"/>
        <w:textAlignment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4C0E06">
        <w:rPr>
          <w:rFonts w:ascii="Calibri Light" w:hAnsi="Calibri Light" w:cs="Calibri Light"/>
          <w:sz w:val="24"/>
          <w:szCs w:val="24"/>
        </w:rPr>
        <w:t>des</w:t>
      </w:r>
      <w:proofErr w:type="gramEnd"/>
      <w:r w:rsidRPr="004C0E06">
        <w:rPr>
          <w:rFonts w:ascii="Calibri Light" w:hAnsi="Calibri Light" w:cs="Calibri Light"/>
          <w:sz w:val="24"/>
          <w:szCs w:val="24"/>
        </w:rPr>
        <w:t xml:space="preserve"> couleurs (rose pour les filles, bleu pour les garçons)</w:t>
      </w:r>
      <w:r w:rsidR="00C97F0C">
        <w:rPr>
          <w:rFonts w:ascii="Calibri Light" w:hAnsi="Calibri Light" w:cs="Calibri Light"/>
          <w:sz w:val="24"/>
          <w:szCs w:val="24"/>
        </w:rPr>
        <w:t> ;</w:t>
      </w:r>
    </w:p>
    <w:p w14:paraId="75CAC306" w14:textId="55AFEA3B" w:rsidR="00840D90" w:rsidRPr="004C0E06" w:rsidRDefault="00840D90" w:rsidP="00840D90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4C0E06">
        <w:rPr>
          <w:rFonts w:ascii="Calibri Light" w:hAnsi="Calibri Light" w:cs="Calibri Light"/>
          <w:sz w:val="24"/>
          <w:szCs w:val="24"/>
        </w:rPr>
        <w:t>de</w:t>
      </w:r>
      <w:proofErr w:type="gramEnd"/>
      <w:r w:rsidRPr="004C0E06">
        <w:rPr>
          <w:rFonts w:ascii="Calibri Light" w:hAnsi="Calibri Light" w:cs="Calibri Light"/>
          <w:sz w:val="24"/>
          <w:szCs w:val="24"/>
        </w:rPr>
        <w:t xml:space="preserve"> l’apparence physique (mince, soignée</w:t>
      </w:r>
      <w:r>
        <w:rPr>
          <w:rFonts w:ascii="Calibri Light" w:hAnsi="Calibri Light" w:cs="Calibri Light"/>
          <w:sz w:val="24"/>
          <w:szCs w:val="24"/>
        </w:rPr>
        <w:t xml:space="preserve"> pour les filles</w:t>
      </w:r>
      <w:r w:rsidRPr="004C0E06">
        <w:rPr>
          <w:rFonts w:ascii="Calibri Light" w:hAnsi="Calibri Light" w:cs="Calibri Light"/>
          <w:sz w:val="24"/>
          <w:szCs w:val="24"/>
        </w:rPr>
        <w:t>/musclé, robuste</w:t>
      </w:r>
      <w:r>
        <w:rPr>
          <w:rFonts w:ascii="Calibri Light" w:hAnsi="Calibri Light" w:cs="Calibri Light"/>
          <w:sz w:val="24"/>
          <w:szCs w:val="24"/>
        </w:rPr>
        <w:t xml:space="preserve"> pour les garçons</w:t>
      </w:r>
      <w:r w:rsidR="00C97F0C">
        <w:rPr>
          <w:rFonts w:ascii="Calibri Light" w:hAnsi="Calibri Light" w:cs="Calibri Light"/>
          <w:sz w:val="24"/>
          <w:szCs w:val="24"/>
        </w:rPr>
        <w:t>).</w:t>
      </w:r>
    </w:p>
    <w:p w14:paraId="7EA8B1EA" w14:textId="77777777" w:rsidR="00840D90" w:rsidRPr="004C0E06" w:rsidRDefault="00840D90" w:rsidP="00840D9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BE5E36" w14:textId="58B9C87A" w:rsidR="00840D90" w:rsidRPr="004C0E06" w:rsidRDefault="00840D90" w:rsidP="00993266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contextualSpacing w:val="0"/>
        <w:rPr>
          <w:rFonts w:ascii="Calibri Light" w:hAnsi="Calibri Light" w:cs="Calibri Light"/>
          <w:sz w:val="24"/>
          <w:szCs w:val="24"/>
        </w:rPr>
      </w:pPr>
      <w:r w:rsidRPr="004C0E06">
        <w:rPr>
          <w:rFonts w:ascii="Calibri Light" w:hAnsi="Calibri Light" w:cs="Calibri Light"/>
          <w:sz w:val="24"/>
          <w:szCs w:val="24"/>
        </w:rPr>
        <w:t>Questionner les stéréotypes quand ils sont présents dans des documents authentiques</w:t>
      </w:r>
      <w:r w:rsidR="00C97F0C">
        <w:rPr>
          <w:rFonts w:ascii="Calibri Light" w:hAnsi="Calibri Light" w:cs="Calibri Light"/>
          <w:sz w:val="24"/>
          <w:szCs w:val="24"/>
        </w:rPr>
        <w:t>.</w:t>
      </w:r>
    </w:p>
    <w:p w14:paraId="2A310F5E" w14:textId="77777777" w:rsidR="00840D90" w:rsidRPr="004C0E06" w:rsidRDefault="00840D90" w:rsidP="00840D9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7274325" w14:textId="6A4CD180" w:rsidR="00840D90" w:rsidRPr="004C0E06" w:rsidRDefault="00840D90" w:rsidP="00993266">
      <w:pPr>
        <w:pStyle w:val="Paragraphedeliste"/>
        <w:numPr>
          <w:ilvl w:val="0"/>
          <w:numId w:val="10"/>
        </w:numPr>
        <w:spacing w:after="120" w:line="240" w:lineRule="auto"/>
        <w:ind w:left="357" w:hanging="357"/>
        <w:contextualSpacing w:val="0"/>
        <w:rPr>
          <w:rFonts w:ascii="Calibri Light" w:hAnsi="Calibri Light" w:cs="Calibri Light"/>
          <w:sz w:val="24"/>
          <w:szCs w:val="24"/>
        </w:rPr>
      </w:pPr>
      <w:r w:rsidRPr="004C0E06">
        <w:rPr>
          <w:rFonts w:ascii="Calibri Light" w:hAnsi="Calibri Light" w:cs="Calibri Light"/>
          <w:sz w:val="24"/>
          <w:szCs w:val="24"/>
        </w:rPr>
        <w:t>Veiller à l'emploi des noms féminins et masculins de métiers, titres, grades et fonctions</w:t>
      </w:r>
      <w:r w:rsidR="00C97F0C">
        <w:rPr>
          <w:rFonts w:ascii="Calibri Light" w:hAnsi="Calibri Light" w:cs="Calibri Light"/>
          <w:sz w:val="24"/>
          <w:szCs w:val="24"/>
        </w:rPr>
        <w:t>.</w:t>
      </w:r>
    </w:p>
    <w:p w14:paraId="0BB8FD98" w14:textId="77777777" w:rsidR="0093546B" w:rsidRDefault="0093546B" w:rsidP="0093546B">
      <w:pPr>
        <w:pStyle w:val="Paragraphedeliste"/>
        <w:rPr>
          <w:rFonts w:ascii="Calibri Light" w:eastAsia="Times New Roman" w:hAnsi="Calibri Light" w:cs="Calibri Light"/>
          <w:bCs/>
          <w:color w:val="000000"/>
          <w:lang w:eastAsia="fr-FR"/>
        </w:rPr>
      </w:pPr>
    </w:p>
    <w:sectPr w:rsidR="0093546B" w:rsidSect="00E72715">
      <w:type w:val="continuous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85A"/>
    <w:multiLevelType w:val="multilevel"/>
    <w:tmpl w:val="0AA24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05E0C"/>
    <w:multiLevelType w:val="hybridMultilevel"/>
    <w:tmpl w:val="637E7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153A"/>
    <w:multiLevelType w:val="multilevel"/>
    <w:tmpl w:val="1276A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325BF"/>
    <w:multiLevelType w:val="hybridMultilevel"/>
    <w:tmpl w:val="756AF77C"/>
    <w:lvl w:ilvl="0" w:tplc="AB9AC448">
      <w:start w:val="90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5070A"/>
    <w:multiLevelType w:val="multilevel"/>
    <w:tmpl w:val="9A1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301373"/>
    <w:multiLevelType w:val="hybridMultilevel"/>
    <w:tmpl w:val="4D286AD8"/>
    <w:lvl w:ilvl="0" w:tplc="DCBA49F2">
      <w:numFmt w:val="bullet"/>
      <w:lvlText w:val="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4208"/>
    <w:multiLevelType w:val="multilevel"/>
    <w:tmpl w:val="F9E4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B28A6"/>
    <w:multiLevelType w:val="multilevel"/>
    <w:tmpl w:val="44D63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A5828"/>
    <w:multiLevelType w:val="multilevel"/>
    <w:tmpl w:val="920E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116BC"/>
    <w:multiLevelType w:val="multilevel"/>
    <w:tmpl w:val="D9D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757D5"/>
    <w:multiLevelType w:val="multilevel"/>
    <w:tmpl w:val="B112A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36"/>
    <w:rsid w:val="0003303C"/>
    <w:rsid w:val="000628B5"/>
    <w:rsid w:val="000705BA"/>
    <w:rsid w:val="000837F8"/>
    <w:rsid w:val="000B0EE6"/>
    <w:rsid w:val="00106D22"/>
    <w:rsid w:val="00113658"/>
    <w:rsid w:val="00115206"/>
    <w:rsid w:val="001172A6"/>
    <w:rsid w:val="00157BB3"/>
    <w:rsid w:val="00165B87"/>
    <w:rsid w:val="001D156A"/>
    <w:rsid w:val="001D3C2F"/>
    <w:rsid w:val="001E2A91"/>
    <w:rsid w:val="001E43B4"/>
    <w:rsid w:val="001F711A"/>
    <w:rsid w:val="002108C2"/>
    <w:rsid w:val="00212C36"/>
    <w:rsid w:val="002348D8"/>
    <w:rsid w:val="002374CE"/>
    <w:rsid w:val="00262A8B"/>
    <w:rsid w:val="002D07B4"/>
    <w:rsid w:val="002D2928"/>
    <w:rsid w:val="002E2137"/>
    <w:rsid w:val="002F7D07"/>
    <w:rsid w:val="003156B7"/>
    <w:rsid w:val="0033724A"/>
    <w:rsid w:val="00343ED1"/>
    <w:rsid w:val="0034557C"/>
    <w:rsid w:val="003567E2"/>
    <w:rsid w:val="003665A1"/>
    <w:rsid w:val="003E14E3"/>
    <w:rsid w:val="003F4061"/>
    <w:rsid w:val="00415701"/>
    <w:rsid w:val="004334E7"/>
    <w:rsid w:val="004444A2"/>
    <w:rsid w:val="0048369B"/>
    <w:rsid w:val="00495865"/>
    <w:rsid w:val="004B7402"/>
    <w:rsid w:val="004F69B2"/>
    <w:rsid w:val="005526A4"/>
    <w:rsid w:val="00581D48"/>
    <w:rsid w:val="00593BE6"/>
    <w:rsid w:val="00595E31"/>
    <w:rsid w:val="005B09FE"/>
    <w:rsid w:val="005B2FB6"/>
    <w:rsid w:val="00601379"/>
    <w:rsid w:val="0060176E"/>
    <w:rsid w:val="00623010"/>
    <w:rsid w:val="006500A4"/>
    <w:rsid w:val="006A531C"/>
    <w:rsid w:val="006B3201"/>
    <w:rsid w:val="006E3179"/>
    <w:rsid w:val="006F6C9E"/>
    <w:rsid w:val="00713F24"/>
    <w:rsid w:val="00715ED7"/>
    <w:rsid w:val="00716020"/>
    <w:rsid w:val="00740E9C"/>
    <w:rsid w:val="00753F0F"/>
    <w:rsid w:val="0075576A"/>
    <w:rsid w:val="0079251F"/>
    <w:rsid w:val="007B1905"/>
    <w:rsid w:val="007B28AF"/>
    <w:rsid w:val="007B47D1"/>
    <w:rsid w:val="007B6098"/>
    <w:rsid w:val="007C296E"/>
    <w:rsid w:val="007E3526"/>
    <w:rsid w:val="00840373"/>
    <w:rsid w:val="00840D90"/>
    <w:rsid w:val="00886D67"/>
    <w:rsid w:val="008B2BD8"/>
    <w:rsid w:val="00927B00"/>
    <w:rsid w:val="0093546B"/>
    <w:rsid w:val="00955CC7"/>
    <w:rsid w:val="009608DF"/>
    <w:rsid w:val="009611EF"/>
    <w:rsid w:val="0097789F"/>
    <w:rsid w:val="00981DA1"/>
    <w:rsid w:val="00993266"/>
    <w:rsid w:val="009A29EC"/>
    <w:rsid w:val="009B59BE"/>
    <w:rsid w:val="009D0D7F"/>
    <w:rsid w:val="009D1C60"/>
    <w:rsid w:val="009E098E"/>
    <w:rsid w:val="00A04570"/>
    <w:rsid w:val="00A17D5B"/>
    <w:rsid w:val="00A22228"/>
    <w:rsid w:val="00A3345A"/>
    <w:rsid w:val="00A369A4"/>
    <w:rsid w:val="00A446BC"/>
    <w:rsid w:val="00A84FB2"/>
    <w:rsid w:val="00AC76C6"/>
    <w:rsid w:val="00AD1ADB"/>
    <w:rsid w:val="00AE5677"/>
    <w:rsid w:val="00B03222"/>
    <w:rsid w:val="00B5740C"/>
    <w:rsid w:val="00B6757B"/>
    <w:rsid w:val="00B91964"/>
    <w:rsid w:val="00BC1C89"/>
    <w:rsid w:val="00BC4194"/>
    <w:rsid w:val="00BE03A4"/>
    <w:rsid w:val="00BF0E79"/>
    <w:rsid w:val="00C14118"/>
    <w:rsid w:val="00C818EC"/>
    <w:rsid w:val="00C86088"/>
    <w:rsid w:val="00C942D6"/>
    <w:rsid w:val="00C97F0C"/>
    <w:rsid w:val="00CC0147"/>
    <w:rsid w:val="00CE6CD5"/>
    <w:rsid w:val="00D15CD8"/>
    <w:rsid w:val="00D2678D"/>
    <w:rsid w:val="00D34497"/>
    <w:rsid w:val="00D37062"/>
    <w:rsid w:val="00D41283"/>
    <w:rsid w:val="00D574C2"/>
    <w:rsid w:val="00D816FD"/>
    <w:rsid w:val="00D82641"/>
    <w:rsid w:val="00DE47BC"/>
    <w:rsid w:val="00DE6111"/>
    <w:rsid w:val="00DF2BB7"/>
    <w:rsid w:val="00E13960"/>
    <w:rsid w:val="00E25B9E"/>
    <w:rsid w:val="00E27BA6"/>
    <w:rsid w:val="00E33B04"/>
    <w:rsid w:val="00E34200"/>
    <w:rsid w:val="00E655B9"/>
    <w:rsid w:val="00E72715"/>
    <w:rsid w:val="00E839D8"/>
    <w:rsid w:val="00E86C7F"/>
    <w:rsid w:val="00E87542"/>
    <w:rsid w:val="00EA05D4"/>
    <w:rsid w:val="00EC7120"/>
    <w:rsid w:val="00ED18B8"/>
    <w:rsid w:val="00EF58AA"/>
    <w:rsid w:val="00F01E3E"/>
    <w:rsid w:val="00F02E22"/>
    <w:rsid w:val="00F048A9"/>
    <w:rsid w:val="00FA6FAF"/>
    <w:rsid w:val="00FC6688"/>
    <w:rsid w:val="00FE28B7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FC533"/>
  <w15:chartTrackingRefBased/>
  <w15:docId w15:val="{A28FE29F-8702-421F-8E50-60AC747F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3">
    <w:name w:val="List Table 3 Accent 3"/>
    <w:basedOn w:val="TableauNormal"/>
    <w:uiPriority w:val="48"/>
    <w:rsid w:val="00212C3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81D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F01E3E"/>
  </w:style>
  <w:style w:type="character" w:styleId="Marquedecommentaire">
    <w:name w:val="annotation reference"/>
    <w:basedOn w:val="Policepardfaut"/>
    <w:uiPriority w:val="99"/>
    <w:semiHidden/>
    <w:unhideWhenUsed/>
    <w:rsid w:val="006230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30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30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30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30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d'évaluation de l'École (CEE)</dc:creator>
  <cp:keywords>Auto-évaluation; filles; garçons; grilles d'observation;</cp:keywords>
  <dc:description/>
  <cp:lastModifiedBy>VERONIQUE BOUSSARIE</cp:lastModifiedBy>
  <cp:revision>2</cp:revision>
  <cp:lastPrinted>2023-04-05T13:28:00Z</cp:lastPrinted>
  <dcterms:created xsi:type="dcterms:W3CDTF">2025-05-13T10:09:00Z</dcterms:created>
  <dcterms:modified xsi:type="dcterms:W3CDTF">2025-05-13T10:09:00Z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710b9299-20ac-4ed9-abbc-fea6932fd156</vt:lpwstr>
  </property>
</Properties>
</file>